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E8" w:rsidRPr="00CA4E4A" w:rsidRDefault="00284EE8" w:rsidP="00FB3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Ordin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……………….</w:t>
      </w:r>
    </w:p>
    <w:p w:rsidR="00284EE8" w:rsidRPr="00CA4E4A" w:rsidRDefault="00284EE8" w:rsidP="00FB3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proofErr w:type="gram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modificarea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CA4E4A">
        <w:rPr>
          <w:rFonts w:ascii="Times New Roman" w:hAnsi="Times New Roman" w:cs="Times New Roman"/>
          <w:b/>
          <w:bCs/>
          <w:sz w:val="24"/>
          <w:szCs w:val="24"/>
        </w:rPr>
        <w:t xml:space="preserve">i completarea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unor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ordine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emise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ș</w:t>
      </w:r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edintele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Autorit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ăț</w:t>
      </w:r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ț</w:t>
      </w:r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ionale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Reglementare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î</w:t>
      </w:r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Domeniul</w:t>
      </w:r>
      <w:proofErr w:type="spellEnd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b/>
          <w:bCs/>
          <w:sz w:val="24"/>
          <w:szCs w:val="24"/>
          <w:lang w:val="en-US"/>
        </w:rPr>
        <w:t>Energiei</w:t>
      </w:r>
      <w:proofErr w:type="spellEnd"/>
    </w:p>
    <w:p w:rsidR="00284EE8" w:rsidRPr="00CA4E4A" w:rsidRDefault="00284EE8" w:rsidP="00FB3D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0926" w:rsidRDefault="00284EE8" w:rsidP="00FB3D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Av</w:t>
      </w:r>
      <w:r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dispozi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iile</w:t>
      </w:r>
      <w:proofErr w:type="spellEnd"/>
      <w:r w:rsidR="00C1092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4EE8" w:rsidRDefault="00C10926" w:rsidP="00FB3D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55CFA" w:rsidRPr="00C55CFA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="00C55CFA" w:rsidRPr="00C55CFA">
        <w:rPr>
          <w:rFonts w:ascii="Times New Roman" w:hAnsi="Times New Roman" w:cs="Times New Roman"/>
          <w:sz w:val="24"/>
          <w:szCs w:val="24"/>
        </w:rPr>
        <w:t>. 8 alin. (1) și (2)</w:t>
      </w:r>
      <w:r w:rsidR="00C55CFA">
        <w:rPr>
          <w:rFonts w:ascii="Times New Roman" w:hAnsi="Times New Roman" w:cs="Times New Roman"/>
          <w:sz w:val="24"/>
          <w:szCs w:val="24"/>
        </w:rPr>
        <w:t xml:space="preserve">, </w:t>
      </w:r>
      <w:r w:rsidR="00C55CFA" w:rsidRPr="00C55CFA">
        <w:rPr>
          <w:rFonts w:ascii="Times New Roman" w:hAnsi="Times New Roman" w:cs="Times New Roman"/>
          <w:sz w:val="24"/>
          <w:szCs w:val="24"/>
          <w:lang w:val="en-US"/>
        </w:rPr>
        <w:t xml:space="preserve">art. 9 </w:t>
      </w:r>
      <w:proofErr w:type="spellStart"/>
      <w:r w:rsidR="00C55CFA" w:rsidRPr="00C55CFA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C55CFA" w:rsidRPr="00C55CFA">
        <w:rPr>
          <w:rFonts w:ascii="Times New Roman" w:hAnsi="Times New Roman" w:cs="Times New Roman"/>
          <w:sz w:val="24"/>
          <w:szCs w:val="24"/>
          <w:lang w:val="en-US"/>
        </w:rPr>
        <w:t>. (4)</w:t>
      </w:r>
      <w:r w:rsidR="00C55C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55CFA" w:rsidRPr="00C55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284EE8" w:rsidRPr="00CA4E4A">
        <w:rPr>
          <w:rFonts w:eastAsia="Times New Roman" w:cs="Times New Roman"/>
          <w:sz w:val="24"/>
          <w:szCs w:val="24"/>
        </w:rPr>
        <w:t xml:space="preserve"> 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 xml:space="preserve">118, art. 119 </w:t>
      </w:r>
      <w:r w:rsidR="00293EF0">
        <w:rPr>
          <w:rFonts w:ascii="Times New Roman" w:eastAsia="Times New Roman" w:hAnsi="Times New Roman" w:cs="Times New Roman"/>
          <w:sz w:val="24"/>
          <w:szCs w:val="24"/>
        </w:rPr>
        <w:t xml:space="preserve">pct. 2 lit. a), b) </w:t>
      </w:r>
      <w:proofErr w:type="spellStart"/>
      <w:r w:rsidR="00293E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93EF0">
        <w:rPr>
          <w:rFonts w:ascii="Times New Roman" w:eastAsia="Times New Roman" w:hAnsi="Times New Roman" w:cs="Times New Roman"/>
          <w:sz w:val="24"/>
          <w:szCs w:val="24"/>
        </w:rPr>
        <w:t xml:space="preserve"> d), 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>pct. 3 lit. a), b)</w:t>
      </w:r>
      <w:r w:rsidR="00293EF0">
        <w:rPr>
          <w:rFonts w:ascii="Times New Roman" w:eastAsia="Times New Roman" w:hAnsi="Times New Roman" w:cs="Times New Roman"/>
          <w:sz w:val="24"/>
          <w:szCs w:val="24"/>
        </w:rPr>
        <w:t>, c), d)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EE8">
        <w:rPr>
          <w:rFonts w:ascii="Times New Roman" w:eastAsia="Times New Roman" w:hAnsi="Times New Roman" w:cs="Times New Roman"/>
          <w:sz w:val="24"/>
          <w:szCs w:val="24"/>
        </w:rPr>
        <w:t>ș</w:t>
      </w:r>
      <w:r w:rsidR="007E6484">
        <w:rPr>
          <w:rFonts w:ascii="Times New Roman" w:eastAsia="Times New Roman" w:hAnsi="Times New Roman" w:cs="Times New Roman"/>
          <w:sz w:val="24"/>
          <w:szCs w:val="24"/>
        </w:rPr>
        <w:t>i e) și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="00284EE8">
        <w:rPr>
          <w:rFonts w:ascii="Times New Roman" w:eastAsia="Times New Roman" w:hAnsi="Times New Roman" w:cs="Times New Roman"/>
          <w:sz w:val="24"/>
          <w:szCs w:val="24"/>
        </w:rPr>
        <w:t>e a</w:t>
      </w:r>
      <w:r w:rsidR="00293EF0">
        <w:rPr>
          <w:rFonts w:ascii="Times New Roman" w:eastAsia="Times New Roman" w:hAnsi="Times New Roman" w:cs="Times New Roman"/>
          <w:sz w:val="24"/>
          <w:szCs w:val="24"/>
        </w:rPr>
        <w:t xml:space="preserve">rt. 122 alin. (1) 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>din Legea energiei electrice</w:t>
      </w:r>
      <w:r w:rsidR="00284EE8" w:rsidRPr="007E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484" w:rsidRPr="007E6484">
        <w:rPr>
          <w:rFonts w:ascii="Times New Roman" w:eastAsia="Times New Roman" w:hAnsi="Times New Roman" w:cs="Times New Roman"/>
          <w:sz w:val="24"/>
          <w:szCs w:val="24"/>
        </w:rPr>
        <w:t>ș</w:t>
      </w:r>
      <w:r w:rsidR="00284EE8" w:rsidRPr="007E6484">
        <w:rPr>
          <w:rFonts w:ascii="Times New Roman" w:eastAsia="Times New Roman" w:hAnsi="Times New Roman" w:cs="Times New Roman"/>
          <w:sz w:val="24"/>
          <w:szCs w:val="24"/>
        </w:rPr>
        <w:t>i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 xml:space="preserve"> a gazelor naturale nr. 123/2012, cu modific</w:t>
      </w:r>
      <w:r w:rsidR="00284EE8">
        <w:rPr>
          <w:rFonts w:ascii="Times New Roman" w:eastAsia="Times New Roman" w:hAnsi="Times New Roman" w:cs="Times New Roman"/>
          <w:sz w:val="24"/>
          <w:szCs w:val="24"/>
        </w:rPr>
        <w:t>ă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 xml:space="preserve">rile </w:t>
      </w:r>
      <w:r w:rsidR="00284EE8" w:rsidRPr="007E6484"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="00284EE8" w:rsidRPr="00CA4E4A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="00284EE8">
        <w:rPr>
          <w:rFonts w:ascii="Times New Roman" w:eastAsia="Times New Roman" w:hAnsi="Times New Roman" w:cs="Times New Roman"/>
          <w:sz w:val="24"/>
          <w:szCs w:val="24"/>
        </w:rPr>
        <w:t>ă</w:t>
      </w:r>
      <w:r w:rsidR="00647CD0">
        <w:rPr>
          <w:rFonts w:ascii="Times New Roman" w:eastAsia="Times New Roman" w:hAnsi="Times New Roman" w:cs="Times New Roman"/>
          <w:sz w:val="24"/>
          <w:szCs w:val="24"/>
        </w:rPr>
        <w:t>rile ulterioare,</w:t>
      </w:r>
    </w:p>
    <w:p w:rsidR="00C10926" w:rsidRPr="00CA4E4A" w:rsidRDefault="00C10926" w:rsidP="00C109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0926">
        <w:rPr>
          <w:rFonts w:ascii="Times New Roman" w:eastAsia="Times New Roman" w:hAnsi="Times New Roman" w:cs="Times New Roman"/>
          <w:sz w:val="24"/>
          <w:szCs w:val="24"/>
        </w:rPr>
        <w:t xml:space="preserve">art. 30 alin. (3) din </w:t>
      </w:r>
      <w:r w:rsidRPr="00C10926">
        <w:rPr>
          <w:rFonts w:ascii="Times New Roman" w:eastAsia="Times New Roman" w:hAnsi="Times New Roman" w:cs="Times New Roman"/>
          <w:i/>
          <w:sz w:val="24"/>
          <w:szCs w:val="24"/>
        </w:rPr>
        <w:t xml:space="preserve">Regulamentul pentru acordarea </w:t>
      </w:r>
      <w:proofErr w:type="spellStart"/>
      <w:r w:rsidRPr="00C10926">
        <w:rPr>
          <w:rFonts w:ascii="Times New Roman" w:eastAsia="Times New Roman" w:hAnsi="Times New Roman" w:cs="Times New Roman"/>
          <w:i/>
          <w:sz w:val="24"/>
          <w:szCs w:val="24"/>
        </w:rPr>
        <w:t>licenţelor</w:t>
      </w:r>
      <w:proofErr w:type="spellEnd"/>
      <w:r w:rsidRPr="00C10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926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C10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926">
        <w:rPr>
          <w:rFonts w:ascii="Times New Roman" w:eastAsia="Times New Roman" w:hAnsi="Times New Roman" w:cs="Times New Roman"/>
          <w:i/>
          <w:sz w:val="24"/>
          <w:szCs w:val="24"/>
        </w:rPr>
        <w:t>autorizaţiilor</w:t>
      </w:r>
      <w:proofErr w:type="spellEnd"/>
      <w:r w:rsidRPr="00C10926">
        <w:rPr>
          <w:rFonts w:ascii="Times New Roman" w:eastAsia="Times New Roman" w:hAnsi="Times New Roman" w:cs="Times New Roman"/>
          <w:i/>
          <w:sz w:val="24"/>
          <w:szCs w:val="24"/>
        </w:rPr>
        <w:t xml:space="preserve"> în sectorul energiei electrice</w:t>
      </w:r>
      <w:r w:rsidRPr="00C10926">
        <w:rPr>
          <w:rFonts w:ascii="Times New Roman" w:eastAsia="Times New Roman" w:hAnsi="Times New Roman" w:cs="Times New Roman"/>
          <w:sz w:val="24"/>
          <w:szCs w:val="24"/>
        </w:rPr>
        <w:t xml:space="preserve">, aprobat prin Ordinul </w:t>
      </w:r>
      <w:proofErr w:type="spellStart"/>
      <w:r w:rsidRPr="00C10926">
        <w:rPr>
          <w:rFonts w:ascii="Times New Roman" w:eastAsia="Times New Roman" w:hAnsi="Times New Roman" w:cs="Times New Roman"/>
          <w:sz w:val="24"/>
          <w:szCs w:val="24"/>
        </w:rPr>
        <w:t>preşedintelui</w:t>
      </w:r>
      <w:proofErr w:type="spellEnd"/>
      <w:r w:rsidRPr="00C1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6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C1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926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C10926">
        <w:rPr>
          <w:rFonts w:ascii="Times New Roman" w:eastAsia="Times New Roman" w:hAnsi="Times New Roman" w:cs="Times New Roman"/>
          <w:sz w:val="24"/>
          <w:szCs w:val="24"/>
        </w:rPr>
        <w:t xml:space="preserve"> de Reglementare în Domeniul Energiei nr. 12/2015, cu modificările </w:t>
      </w:r>
      <w:proofErr w:type="spellStart"/>
      <w:r w:rsidRPr="00C1092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10926">
        <w:rPr>
          <w:rFonts w:ascii="Times New Roman" w:eastAsia="Times New Roman" w:hAnsi="Times New Roman" w:cs="Times New Roman"/>
          <w:sz w:val="24"/>
          <w:szCs w:val="24"/>
        </w:rPr>
        <w:t xml:space="preserve"> completările ulterioare,</w:t>
      </w:r>
    </w:p>
    <w:p w:rsidR="00284EE8" w:rsidRPr="00CA4E4A" w:rsidRDefault="00284EE8" w:rsidP="00FB3D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>n temeiul dispozi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>iilor art. 5 alin. (1) lit. a)</w:t>
      </w:r>
      <w:r w:rsidR="001862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62CF" w:rsidRPr="001862CF">
        <w:rPr>
          <w:rFonts w:ascii="Times New Roman" w:eastAsia="Times New Roman" w:hAnsi="Times New Roman" w:cs="Times New Roman"/>
          <w:sz w:val="24"/>
          <w:szCs w:val="24"/>
        </w:rPr>
        <w:t xml:space="preserve">ale art. 9 alin. (1) lit. a) </w:t>
      </w:r>
      <w:r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i ale art. 10 alin. (1) lit. </w:t>
      </w:r>
      <w:r w:rsidR="00647C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47CD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47CD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>) din Ordonan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>a de urgen</w:t>
      </w:r>
      <w:r>
        <w:rPr>
          <w:rFonts w:ascii="Times New Roman" w:eastAsia="Times New Roman" w:hAnsi="Times New Roman" w:cs="Times New Roman"/>
          <w:sz w:val="24"/>
          <w:szCs w:val="24"/>
        </w:rPr>
        <w:t>ță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 a Guvernului nr. 33/2007 privind </w:t>
      </w:r>
      <w:r w:rsidRPr="005D1021">
        <w:rPr>
          <w:rFonts w:ascii="Times New Roman" w:eastAsia="Times New Roman" w:hAnsi="Times New Roman" w:cs="Times New Roman"/>
          <w:sz w:val="24"/>
          <w:szCs w:val="24"/>
        </w:rPr>
        <w:t>organizarea și funcționarea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ăț</w:t>
      </w:r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End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>ionale</w:t>
      </w:r>
      <w:proofErr w:type="spellEnd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</w:t>
      </w:r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eastAsia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CA4E4A">
        <w:rPr>
          <w:rFonts w:ascii="Times New Roman" w:eastAsia="Times New Roman" w:hAnsi="Times New Roman" w:cs="Times New Roman"/>
          <w:sz w:val="24"/>
          <w:szCs w:val="24"/>
        </w:rPr>
        <w:t>, aprobat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 cu modific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>i complet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>ri prin Legea nr. 160/2012, cu modific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 xml:space="preserve">rile </w:t>
      </w:r>
      <w:r w:rsidRPr="001862CF"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A4E4A">
        <w:rPr>
          <w:rFonts w:ascii="Times New Roman" w:eastAsia="Times New Roman" w:hAnsi="Times New Roman" w:cs="Times New Roman"/>
          <w:sz w:val="24"/>
          <w:szCs w:val="24"/>
        </w:rPr>
        <w:t>rile ulterioare,</w:t>
      </w:r>
    </w:p>
    <w:p w:rsidR="00284EE8" w:rsidRDefault="00284EE8" w:rsidP="00FB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E4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A4E4A">
        <w:rPr>
          <w:rFonts w:ascii="Times New Roman" w:hAnsi="Times New Roman" w:cs="Times New Roman"/>
          <w:sz w:val="24"/>
          <w:szCs w:val="24"/>
        </w:rPr>
        <w:t>edintele Autorit</w:t>
      </w:r>
      <w:r>
        <w:rPr>
          <w:rFonts w:ascii="Times New Roman" w:hAnsi="Times New Roman" w:cs="Times New Roman"/>
          <w:sz w:val="24"/>
          <w:szCs w:val="24"/>
        </w:rPr>
        <w:t>ăț</w:t>
      </w:r>
      <w:r w:rsidRPr="00CA4E4A">
        <w:rPr>
          <w:rFonts w:ascii="Times New Roman" w:hAnsi="Times New Roman" w:cs="Times New Roman"/>
          <w:sz w:val="24"/>
          <w:szCs w:val="24"/>
        </w:rPr>
        <w:t>ii Na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A4E4A">
        <w:rPr>
          <w:rFonts w:ascii="Times New Roman" w:hAnsi="Times New Roman" w:cs="Times New Roman"/>
          <w:sz w:val="24"/>
          <w:szCs w:val="24"/>
        </w:rPr>
        <w:t xml:space="preserve">ionale de Reglementare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A4E4A">
        <w:rPr>
          <w:rFonts w:ascii="Times New Roman" w:hAnsi="Times New Roman" w:cs="Times New Roman"/>
          <w:sz w:val="24"/>
          <w:szCs w:val="24"/>
        </w:rPr>
        <w:t>n Domeniul Energiei emite urm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>torul ordin:</w:t>
      </w:r>
    </w:p>
    <w:p w:rsidR="00FB3DDA" w:rsidRPr="00CA4E4A" w:rsidRDefault="00FB3DDA" w:rsidP="00FB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EE8" w:rsidRPr="00CA4E4A" w:rsidRDefault="00284EE8" w:rsidP="00FB3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ART. I.</w:t>
      </w:r>
      <w:r w:rsidRPr="00CA4E4A">
        <w:rPr>
          <w:rFonts w:ascii="Times New Roman" w:hAnsi="Times New Roman" w:cs="Times New Roman"/>
          <w:sz w:val="24"/>
          <w:szCs w:val="24"/>
        </w:rPr>
        <w:t xml:space="preserve"> - Regulamentul</w:t>
      </w:r>
      <w:r w:rsidRPr="00CA4E4A">
        <w:rPr>
          <w:rFonts w:ascii="Times New Roman" w:hAnsi="Times New Roman" w:cs="Times New Roman"/>
          <w:sz w:val="24"/>
          <w:szCs w:val="24"/>
          <w:lang w:val="it-IT"/>
        </w:rPr>
        <w:t xml:space="preserve"> pentru acordarea autoriza</w:t>
      </w:r>
      <w:r>
        <w:rPr>
          <w:rFonts w:ascii="Times New Roman" w:hAnsi="Times New Roman" w:cs="Times New Roman"/>
          <w:sz w:val="24"/>
          <w:szCs w:val="24"/>
          <w:lang w:val="it-IT"/>
        </w:rPr>
        <w:t>ț</w:t>
      </w:r>
      <w:r w:rsidRPr="00CA4E4A">
        <w:rPr>
          <w:rFonts w:ascii="Times New Roman" w:hAnsi="Times New Roman" w:cs="Times New Roman"/>
          <w:sz w:val="24"/>
          <w:szCs w:val="24"/>
          <w:lang w:val="it-IT"/>
        </w:rPr>
        <w:t xml:space="preserve">iilor de </w:t>
      </w:r>
      <w:r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CA4E4A">
        <w:rPr>
          <w:rFonts w:ascii="Times New Roman" w:hAnsi="Times New Roman" w:cs="Times New Roman"/>
          <w:sz w:val="24"/>
          <w:szCs w:val="24"/>
          <w:lang w:val="it-IT"/>
        </w:rPr>
        <w:t>nfiin</w:t>
      </w:r>
      <w:r>
        <w:rPr>
          <w:rFonts w:ascii="Times New Roman" w:hAnsi="Times New Roman" w:cs="Times New Roman"/>
          <w:sz w:val="24"/>
          <w:szCs w:val="24"/>
          <w:lang w:val="it-IT"/>
        </w:rPr>
        <w:t>ț</w:t>
      </w:r>
      <w:r w:rsidRPr="00CA4E4A">
        <w:rPr>
          <w:rFonts w:ascii="Times New Roman" w:hAnsi="Times New Roman" w:cs="Times New Roman"/>
          <w:sz w:val="24"/>
          <w:szCs w:val="24"/>
          <w:lang w:val="it-IT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it-IT"/>
        </w:rPr>
        <w:t>ș</w:t>
      </w:r>
      <w:r w:rsidRPr="00CA4E4A">
        <w:rPr>
          <w:rFonts w:ascii="Times New Roman" w:hAnsi="Times New Roman" w:cs="Times New Roman"/>
          <w:sz w:val="24"/>
          <w:szCs w:val="24"/>
          <w:lang w:val="it-IT"/>
        </w:rPr>
        <w:t>i a licen</w:t>
      </w:r>
      <w:r>
        <w:rPr>
          <w:rFonts w:ascii="Times New Roman" w:hAnsi="Times New Roman" w:cs="Times New Roman"/>
          <w:sz w:val="24"/>
          <w:szCs w:val="24"/>
          <w:lang w:val="it-IT"/>
        </w:rPr>
        <w:t>ț</w:t>
      </w:r>
      <w:r w:rsidRPr="00CA4E4A">
        <w:rPr>
          <w:rFonts w:ascii="Times New Roman" w:hAnsi="Times New Roman" w:cs="Times New Roman"/>
          <w:sz w:val="24"/>
          <w:szCs w:val="24"/>
          <w:lang w:val="it-IT"/>
        </w:rPr>
        <w:t xml:space="preserve">elor </w:t>
      </w:r>
      <w:r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CA4E4A">
        <w:rPr>
          <w:rFonts w:ascii="Times New Roman" w:hAnsi="Times New Roman" w:cs="Times New Roman"/>
          <w:sz w:val="24"/>
          <w:szCs w:val="24"/>
          <w:lang w:val="it-IT"/>
        </w:rPr>
        <w:t xml:space="preserve">n sectorul gazelor naturale, aprobat prin </w:t>
      </w:r>
      <w:r w:rsidRPr="00CA4E4A">
        <w:rPr>
          <w:rFonts w:ascii="Times New Roman" w:hAnsi="Times New Roman" w:cs="Times New Roman"/>
          <w:sz w:val="24"/>
          <w:szCs w:val="24"/>
        </w:rPr>
        <w:t>Ordinul pre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A4E4A">
        <w:rPr>
          <w:rFonts w:ascii="Times New Roman" w:hAnsi="Times New Roman" w:cs="Times New Roman"/>
          <w:sz w:val="24"/>
          <w:szCs w:val="24"/>
        </w:rPr>
        <w:t xml:space="preserve">edintelui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Autorit</w:t>
      </w:r>
      <w:r>
        <w:rPr>
          <w:rFonts w:ascii="Times New Roman" w:hAnsi="Times New Roman" w:cs="Times New Roman"/>
          <w:sz w:val="24"/>
          <w:szCs w:val="24"/>
          <w:lang w:val="en-US"/>
        </w:rPr>
        <w:t>ăț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ionale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E4A">
        <w:rPr>
          <w:rFonts w:ascii="Times New Roman" w:hAnsi="Times New Roman" w:cs="Times New Roman"/>
          <w:sz w:val="24"/>
          <w:szCs w:val="24"/>
        </w:rPr>
        <w:t xml:space="preserve">34/2013, publicat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A4E4A">
        <w:rPr>
          <w:rFonts w:ascii="Times New Roman" w:hAnsi="Times New Roman" w:cs="Times New Roman"/>
          <w:sz w:val="24"/>
          <w:szCs w:val="24"/>
        </w:rPr>
        <w:t>n Monitorul Oficial al Rom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A4E4A">
        <w:rPr>
          <w:rFonts w:ascii="Times New Roman" w:hAnsi="Times New Roman" w:cs="Times New Roman"/>
          <w:sz w:val="24"/>
          <w:szCs w:val="24"/>
        </w:rPr>
        <w:t xml:space="preserve">niei, Partea I, nr. 427 din 15 iulie 2013, </w:t>
      </w:r>
      <w:r w:rsidRPr="00CA4E4A">
        <w:rPr>
          <w:rFonts w:ascii="Times New Roman" w:hAnsi="Times New Roman" w:cs="Times New Roman"/>
          <w:sz w:val="24"/>
          <w:szCs w:val="24"/>
          <w:lang w:val="it-IT"/>
        </w:rPr>
        <w:t>cu modific</w:t>
      </w:r>
      <w:proofErr w:type="spellStart"/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Pr="00CA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A4E4A">
        <w:rPr>
          <w:rFonts w:ascii="Times New Roman" w:hAnsi="Times New Roman" w:cs="Times New Roman"/>
          <w:sz w:val="24"/>
          <w:szCs w:val="24"/>
        </w:rPr>
        <w:t>i complet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>rile ulterioare, se modific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A4E4A">
        <w:rPr>
          <w:rFonts w:ascii="Times New Roman" w:hAnsi="Times New Roman" w:cs="Times New Roman"/>
          <w:sz w:val="24"/>
          <w:szCs w:val="24"/>
        </w:rPr>
        <w:t>i se completeaz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 xml:space="preserve"> dup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 xml:space="preserve"> cum urmeaz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>:</w:t>
      </w:r>
    </w:p>
    <w:p w:rsidR="00284EE8" w:rsidRPr="001717FE" w:rsidRDefault="00FB3DDA" w:rsidP="00FB3D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a</w:t>
      </w:r>
      <w:r w:rsidR="00284EE8" w:rsidRPr="001717FE">
        <w:rPr>
          <w:rFonts w:ascii="Times New Roman" w:hAnsi="Times New Roman" w:cs="Times New Roman"/>
          <w:b/>
          <w:bCs/>
          <w:sz w:val="24"/>
          <w:szCs w:val="24"/>
        </w:rPr>
        <w:t>rticolul 22</w:t>
      </w:r>
      <w:r w:rsidR="00A60C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84EE8"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E61"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284EE8" w:rsidRPr="001717FE">
        <w:rPr>
          <w:rFonts w:ascii="Times New Roman" w:hAnsi="Times New Roman" w:cs="Times New Roman"/>
          <w:b/>
          <w:bCs/>
          <w:sz w:val="24"/>
          <w:szCs w:val="24"/>
        </w:rPr>
        <w:t>alineatul</w:t>
      </w:r>
      <w:r w:rsidR="005036FF"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5036FF" w:rsidRPr="001717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5036FF" w:rsidRPr="001717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84EE8"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E61"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se introduce o nouă literă, </w:t>
      </w:r>
      <w:r w:rsidR="008B0D69" w:rsidRPr="001717FE">
        <w:rPr>
          <w:rFonts w:ascii="Times New Roman" w:hAnsi="Times New Roman" w:cs="Times New Roman"/>
          <w:b/>
          <w:bCs/>
          <w:sz w:val="24"/>
          <w:szCs w:val="24"/>
        </w:rPr>
        <w:t>litera</w:t>
      </w:r>
      <w:r w:rsidR="005036FF"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E61" w:rsidRPr="001717F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717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60C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17FE">
        <w:rPr>
          <w:rFonts w:ascii="Times New Roman" w:hAnsi="Times New Roman" w:cs="Times New Roman"/>
          <w:b/>
          <w:bCs/>
          <w:sz w:val="24"/>
          <w:szCs w:val="24"/>
        </w:rPr>
        <w:t xml:space="preserve"> cu următorul </w:t>
      </w:r>
      <w:r w:rsidR="001C2E1A">
        <w:rPr>
          <w:rFonts w:ascii="Times New Roman" w:hAnsi="Times New Roman" w:cs="Times New Roman"/>
          <w:b/>
          <w:bCs/>
          <w:sz w:val="24"/>
          <w:szCs w:val="24"/>
        </w:rPr>
        <w:t>cuprins</w:t>
      </w:r>
      <w:r w:rsidR="001717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36FF"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6FF" w:rsidRPr="00CA4E4A" w:rsidRDefault="00647CD0" w:rsidP="00FB3DDA">
      <w:pPr>
        <w:pStyle w:val="ListParagraph"/>
        <w:autoSpaceDE w:val="0"/>
        <w:autoSpaceDN w:val="0"/>
        <w:adjustRightInd w:val="0"/>
        <w:spacing w:after="0" w:line="36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 </w:t>
      </w:r>
      <w:r w:rsidR="005036FF">
        <w:rPr>
          <w:rFonts w:ascii="Times New Roman" w:hAnsi="Times New Roman" w:cs="Times New Roman"/>
          <w:sz w:val="24"/>
          <w:szCs w:val="24"/>
        </w:rPr>
        <w:t>(2</w:t>
      </w:r>
      <w:r w:rsidR="005036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036FF">
        <w:rPr>
          <w:rFonts w:ascii="Times New Roman" w:hAnsi="Times New Roman" w:cs="Times New Roman"/>
          <w:sz w:val="24"/>
          <w:szCs w:val="24"/>
        </w:rPr>
        <w:t>) [...]</w:t>
      </w:r>
    </w:p>
    <w:p w:rsidR="005036FF" w:rsidRPr="00D47E61" w:rsidRDefault="00D47E61" w:rsidP="00FB3DDA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slitbdy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36FF" w:rsidRPr="00D47E61">
        <w:rPr>
          <w:rFonts w:ascii="Times New Roman" w:hAnsi="Times New Roman" w:cs="Times New Roman"/>
          <w:sz w:val="24"/>
          <w:szCs w:val="24"/>
        </w:rPr>
        <w:t xml:space="preserve">) </w:t>
      </w:r>
      <w:r w:rsidRPr="00D47E61">
        <w:rPr>
          <w:rFonts w:ascii="Times New Roman" w:hAnsi="Times New Roman" w:cs="Times New Roman"/>
          <w:sz w:val="24"/>
          <w:szCs w:val="24"/>
        </w:rPr>
        <w:t xml:space="preserve">valoarea capitalului social existent se reduce, într-o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5%. Prin capital social existent al titularului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D47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ori scăderi ale capitalului social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>.</w:t>
      </w:r>
      <w:r w:rsidR="001717FE">
        <w:rPr>
          <w:rFonts w:ascii="Times New Roman" w:hAnsi="Times New Roman" w:cs="Times New Roman"/>
          <w:sz w:val="24"/>
          <w:szCs w:val="24"/>
        </w:rPr>
        <w:t>”</w:t>
      </w:r>
    </w:p>
    <w:p w:rsidR="008C1705" w:rsidRDefault="001717FE" w:rsidP="00FB3DDA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B3DDA">
        <w:rPr>
          <w:rFonts w:ascii="Times New Roman" w:hAnsi="Times New Roman" w:cs="Times New Roman"/>
          <w:b/>
          <w:bCs/>
          <w:sz w:val="24"/>
          <w:szCs w:val="24"/>
        </w:rPr>
        <w:t>La a</w:t>
      </w:r>
      <w:r>
        <w:rPr>
          <w:rFonts w:ascii="Times New Roman" w:hAnsi="Times New Roman" w:cs="Times New Roman"/>
          <w:b/>
          <w:bCs/>
          <w:sz w:val="24"/>
          <w:szCs w:val="24"/>
        </w:rPr>
        <w:t>rticolul 22</w:t>
      </w:r>
      <w:r w:rsidR="002B089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7FE">
        <w:rPr>
          <w:rFonts w:ascii="Times New Roman" w:hAnsi="Times New Roman" w:cs="Times New Roman"/>
          <w:b/>
          <w:bCs/>
          <w:sz w:val="24"/>
          <w:szCs w:val="24"/>
        </w:rPr>
        <w:t>alineatul (2</w:t>
      </w:r>
      <w:r w:rsidRPr="001717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1717FE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1717FE">
        <w:rPr>
          <w:rFonts w:ascii="Times New Roman" w:hAnsi="Times New Roman" w:cs="Times New Roman"/>
          <w:b/>
          <w:bCs/>
          <w:sz w:val="24"/>
          <w:szCs w:val="24"/>
        </w:rPr>
        <w:t xml:space="preserve"> alineatul (2</w:t>
      </w:r>
      <w:r w:rsidRPr="001717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1717FE">
        <w:rPr>
          <w:rFonts w:ascii="Times New Roman" w:hAnsi="Times New Roman" w:cs="Times New Roman"/>
          <w:b/>
          <w:bCs/>
          <w:sz w:val="24"/>
          <w:szCs w:val="24"/>
        </w:rPr>
        <w:t>) se modifică și vor avea următo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717FE">
        <w:rPr>
          <w:rFonts w:ascii="Times New Roman" w:hAnsi="Times New Roman" w:cs="Times New Roman"/>
          <w:b/>
          <w:bCs/>
          <w:sz w:val="24"/>
          <w:szCs w:val="24"/>
        </w:rPr>
        <w:t>ul cuprins:</w:t>
      </w:r>
      <w:r w:rsidRPr="00CA4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FF" w:rsidRDefault="001717FE" w:rsidP="00FB3DDA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84EE8" w:rsidRPr="00CA4E4A">
        <w:rPr>
          <w:rFonts w:ascii="Times New Roman" w:hAnsi="Times New Roman" w:cs="Times New Roman"/>
          <w:sz w:val="24"/>
          <w:szCs w:val="24"/>
        </w:rPr>
        <w:t>(2</w:t>
      </w:r>
      <w:r w:rsidR="00284EE8" w:rsidRPr="00CA4E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84EE8" w:rsidRPr="00CA4E4A">
        <w:rPr>
          <w:rFonts w:ascii="Times New Roman" w:hAnsi="Times New Roman" w:cs="Times New Roman"/>
          <w:sz w:val="24"/>
          <w:szCs w:val="24"/>
        </w:rPr>
        <w:t>) Notificarea prev</w:t>
      </w:r>
      <w:r w:rsidR="00284EE8">
        <w:rPr>
          <w:rFonts w:ascii="Times New Roman" w:hAnsi="Times New Roman" w:cs="Times New Roman"/>
          <w:sz w:val="24"/>
          <w:szCs w:val="24"/>
        </w:rPr>
        <w:t>ă</w:t>
      </w:r>
      <w:r w:rsidR="00284EE8" w:rsidRPr="00CA4E4A">
        <w:rPr>
          <w:rFonts w:ascii="Times New Roman" w:hAnsi="Times New Roman" w:cs="Times New Roman"/>
          <w:sz w:val="24"/>
          <w:szCs w:val="24"/>
        </w:rPr>
        <w:t>zut</w:t>
      </w:r>
      <w:r w:rsidR="00284EE8">
        <w:rPr>
          <w:rFonts w:ascii="Times New Roman" w:hAnsi="Times New Roman" w:cs="Times New Roman"/>
          <w:sz w:val="24"/>
          <w:szCs w:val="24"/>
        </w:rPr>
        <w:t>ă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 la alin. (2</w:t>
      </w:r>
      <w:r w:rsidR="00284EE8" w:rsidRPr="00CA4E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4EE8" w:rsidRPr="00CA4E4A">
        <w:rPr>
          <w:rFonts w:ascii="Times New Roman" w:hAnsi="Times New Roman" w:cs="Times New Roman"/>
          <w:sz w:val="24"/>
          <w:szCs w:val="24"/>
        </w:rPr>
        <w:t>) se transmite cu cel pu</w:t>
      </w:r>
      <w:r w:rsidR="00284EE8">
        <w:rPr>
          <w:rFonts w:ascii="Times New Roman" w:hAnsi="Times New Roman" w:cs="Times New Roman"/>
          <w:sz w:val="24"/>
          <w:szCs w:val="24"/>
        </w:rPr>
        <w:t>ț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in </w:t>
      </w:r>
      <w:r w:rsidR="00284EE8">
        <w:rPr>
          <w:rFonts w:ascii="Times New Roman" w:hAnsi="Times New Roman" w:cs="Times New Roman"/>
          <w:sz w:val="24"/>
          <w:szCs w:val="24"/>
        </w:rPr>
        <w:t>12 luni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 </w:t>
      </w:r>
      <w:r w:rsidR="00284EE8">
        <w:rPr>
          <w:rFonts w:ascii="Times New Roman" w:hAnsi="Times New Roman" w:cs="Times New Roman"/>
          <w:sz w:val="24"/>
          <w:szCs w:val="24"/>
        </w:rPr>
        <w:t>î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nainte de data de la care fuziunea/divizarea/transformarea </w:t>
      </w:r>
      <w:r w:rsidR="00284EE8">
        <w:rPr>
          <w:rFonts w:ascii="Times New Roman" w:hAnsi="Times New Roman" w:cs="Times New Roman"/>
          <w:sz w:val="24"/>
          <w:szCs w:val="24"/>
        </w:rPr>
        <w:t>îș</w:t>
      </w:r>
      <w:r w:rsidR="00284EE8" w:rsidRPr="00CA4E4A">
        <w:rPr>
          <w:rFonts w:ascii="Times New Roman" w:hAnsi="Times New Roman" w:cs="Times New Roman"/>
          <w:sz w:val="24"/>
          <w:szCs w:val="24"/>
        </w:rPr>
        <w:t>i produce efectele.</w:t>
      </w:r>
    </w:p>
    <w:p w:rsidR="001717FE" w:rsidRPr="001717FE" w:rsidRDefault="005036FF" w:rsidP="00FB3DDA">
      <w:pPr>
        <w:spacing w:after="0" w:line="360" w:lineRule="auto"/>
        <w:ind w:firstLine="720"/>
        <w:jc w:val="both"/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7FE">
        <w:rPr>
          <w:rStyle w:val="salnttl1"/>
          <w:rFonts w:ascii="Times New Roman" w:eastAsia="Times New Roman" w:hAnsi="Times New Roman" w:cs="Times New Roman"/>
          <w:b w:val="0"/>
          <w:color w:val="auto"/>
          <w:sz w:val="24"/>
          <w:szCs w:val="24"/>
          <w:specVanish w:val="0"/>
        </w:rPr>
        <w:lastRenderedPageBreak/>
        <w:t>(2</w:t>
      </w:r>
      <w:r w:rsidRPr="001717FE">
        <w:rPr>
          <w:rStyle w:val="salnttl1"/>
          <w:rFonts w:ascii="Times New Roman" w:eastAsia="Times New Roman" w:hAnsi="Times New Roman" w:cs="Times New Roman"/>
          <w:b w:val="0"/>
          <w:color w:val="auto"/>
          <w:sz w:val="24"/>
          <w:szCs w:val="24"/>
          <w:vertAlign w:val="superscript"/>
          <w:specVanish w:val="0"/>
        </w:rPr>
        <w:t>3</w:t>
      </w:r>
      <w:r w:rsidRPr="001717FE">
        <w:rPr>
          <w:rStyle w:val="salnttl1"/>
          <w:rFonts w:ascii="Times New Roman" w:eastAsia="Times New Roman" w:hAnsi="Times New Roman" w:cs="Times New Roman"/>
          <w:b w:val="0"/>
          <w:color w:val="auto"/>
          <w:sz w:val="24"/>
          <w:szCs w:val="24"/>
          <w:specVanish w:val="0"/>
        </w:rPr>
        <w:t>)</w:t>
      </w:r>
      <w:r w:rsidRPr="001717FE">
        <w:rPr>
          <w:rStyle w:val="salnttl1"/>
          <w:rFonts w:ascii="Times New Roman" w:eastAsia="Times New Roman" w:hAnsi="Times New Roman" w:cs="Times New Roman"/>
          <w:color w:val="auto"/>
          <w:sz w:val="24"/>
          <w:szCs w:val="24"/>
          <w:specVanish w:val="0"/>
        </w:rPr>
        <w:t xml:space="preserve"> </w:t>
      </w:r>
      <w:r w:rsidR="001717FE" w:rsidRPr="001717FE">
        <w:rPr>
          <w:rStyle w:val="salnttl1"/>
          <w:rFonts w:ascii="Times New Roman" w:eastAsia="Times New Roman" w:hAnsi="Times New Roman" w:cs="Times New Roman"/>
          <w:b w:val="0"/>
          <w:color w:val="auto"/>
          <w:sz w:val="24"/>
          <w:szCs w:val="24"/>
          <w:specVanish w:val="0"/>
        </w:rPr>
        <w:t xml:space="preserve">a) </w:t>
      </w:r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Efectuarea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operaţiunilor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menţionate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r w:rsidRPr="001717FE">
        <w:rPr>
          <w:rStyle w:val="slgi1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alin. </w:t>
      </w:r>
      <w:r w:rsidRPr="001717FE">
        <w:rPr>
          <w:rFonts w:ascii="Times New Roman" w:hAnsi="Times New Roman" w:cs="Times New Roman"/>
          <w:sz w:val="24"/>
          <w:szCs w:val="24"/>
        </w:rPr>
        <w:t>(2</w:t>
      </w:r>
      <w:r w:rsidRPr="001717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va conduce, după caz, la modificarea, retragerea sau transferul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717FE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ANRE va comunica titularului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modalitatea prin care va fi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soluţionată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situaţia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creată ca urmare a punerii în aplicare a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intenţiei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notificate de titularul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84EE8" w:rsidRPr="001717FE" w:rsidRDefault="001717FE" w:rsidP="00FB3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b) </w:t>
      </w:r>
      <w:r w:rsidR="007F23BA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7F23BA" w:rsidRPr="001717FE">
        <w:rPr>
          <w:rFonts w:ascii="Times New Roman" w:hAnsi="Times New Roman" w:cs="Times New Roman"/>
          <w:sz w:val="24"/>
          <w:szCs w:val="24"/>
        </w:rPr>
        <w:t>alin. (</w:t>
      </w:r>
      <w:r w:rsidR="007F23BA">
        <w:rPr>
          <w:rFonts w:ascii="Times New Roman" w:hAnsi="Times New Roman" w:cs="Times New Roman"/>
          <w:sz w:val="24"/>
          <w:szCs w:val="24"/>
        </w:rPr>
        <w:t>2</w:t>
      </w:r>
      <w:r w:rsidR="007F23BA" w:rsidRPr="001717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F23BA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7F23BA">
        <w:rPr>
          <w:rFonts w:ascii="Times New Roman" w:hAnsi="Times New Roman" w:cs="Times New Roman"/>
          <w:sz w:val="24"/>
          <w:szCs w:val="24"/>
        </w:rPr>
        <w:t xml:space="preserve">lit. c) </w:t>
      </w:r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7F23BA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7F23BA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="00647CD0" w:rsidRPr="001717FE">
        <w:rPr>
          <w:rFonts w:ascii="Times New Roman" w:hAnsi="Times New Roman" w:cs="Times New Roman"/>
          <w:sz w:val="24"/>
          <w:szCs w:val="24"/>
        </w:rPr>
        <w:t>”</w:t>
      </w:r>
    </w:p>
    <w:p w:rsidR="00284EE8" w:rsidRPr="00CA4E4A" w:rsidRDefault="00284EE8" w:rsidP="00FB3DD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ART. II</w:t>
      </w:r>
      <w:r w:rsidR="00DB2FFA" w:rsidRPr="00DB2FFA">
        <w:rPr>
          <w:rFonts w:ascii="Times New Roman" w:hAnsi="Times New Roman" w:cs="Times New Roman"/>
          <w:b/>
          <w:sz w:val="24"/>
          <w:szCs w:val="24"/>
        </w:rPr>
        <w:t>.</w:t>
      </w:r>
      <w:r w:rsidRPr="00CA4E4A">
        <w:rPr>
          <w:rFonts w:ascii="Times New Roman" w:hAnsi="Times New Roman" w:cs="Times New Roman"/>
          <w:sz w:val="24"/>
          <w:szCs w:val="24"/>
        </w:rPr>
        <w:t xml:space="preserve"> – Condi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A4E4A">
        <w:rPr>
          <w:rFonts w:ascii="Times New Roman" w:hAnsi="Times New Roman" w:cs="Times New Roman"/>
          <w:sz w:val="24"/>
          <w:szCs w:val="24"/>
        </w:rPr>
        <w:t>iile-cadru de valabilitate a licen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A4E4A">
        <w:rPr>
          <w:rFonts w:ascii="Times New Roman" w:hAnsi="Times New Roman" w:cs="Times New Roman"/>
          <w:sz w:val="24"/>
          <w:szCs w:val="24"/>
        </w:rPr>
        <w:t>ei de administrare a pie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A4E4A">
        <w:rPr>
          <w:rFonts w:ascii="Times New Roman" w:hAnsi="Times New Roman" w:cs="Times New Roman"/>
          <w:sz w:val="24"/>
          <w:szCs w:val="24"/>
        </w:rPr>
        <w:t>ei centralizate a gazelor naturale, aprobate prin Ordinul pre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CA4E4A">
        <w:rPr>
          <w:rFonts w:ascii="Times New Roman" w:hAnsi="Times New Roman" w:cs="Times New Roman"/>
          <w:sz w:val="24"/>
          <w:szCs w:val="24"/>
        </w:rPr>
        <w:t xml:space="preserve">edintelui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Autorit</w:t>
      </w:r>
      <w:r>
        <w:rPr>
          <w:rFonts w:ascii="Times New Roman" w:hAnsi="Times New Roman" w:cs="Times New Roman"/>
          <w:sz w:val="24"/>
          <w:szCs w:val="24"/>
          <w:lang w:val="en-US"/>
        </w:rPr>
        <w:t>ăț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ionale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CA4E4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E4A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4E4A">
        <w:rPr>
          <w:rFonts w:ascii="Times New Roman" w:hAnsi="Times New Roman" w:cs="Times New Roman"/>
          <w:sz w:val="24"/>
          <w:szCs w:val="24"/>
        </w:rPr>
        <w:t xml:space="preserve">nr. 65/2013, publicat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A4E4A">
        <w:rPr>
          <w:rFonts w:ascii="Times New Roman" w:hAnsi="Times New Roman" w:cs="Times New Roman"/>
          <w:sz w:val="24"/>
          <w:szCs w:val="24"/>
        </w:rPr>
        <w:t>n Monitorul Oficial al Rom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A4E4A">
        <w:rPr>
          <w:rFonts w:ascii="Times New Roman" w:hAnsi="Times New Roman" w:cs="Times New Roman"/>
          <w:sz w:val="24"/>
          <w:szCs w:val="24"/>
        </w:rPr>
        <w:t>niei, Partea I, nr. 554 din 2 septembrie 2013</w:t>
      </w:r>
      <w:r w:rsidR="00F92FF0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="00F92FF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92FF0">
        <w:rPr>
          <w:rFonts w:ascii="Times New Roman" w:hAnsi="Times New Roman" w:cs="Times New Roman"/>
          <w:sz w:val="24"/>
          <w:szCs w:val="24"/>
        </w:rPr>
        <w:t xml:space="preserve"> completările ulterioare,</w:t>
      </w:r>
      <w:r w:rsidRPr="00CA4E4A">
        <w:rPr>
          <w:rFonts w:ascii="Times New Roman" w:hAnsi="Times New Roman" w:cs="Times New Roman"/>
          <w:sz w:val="24"/>
          <w:szCs w:val="24"/>
        </w:rPr>
        <w:t xml:space="preserve"> se modific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 xml:space="preserve"> dup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 xml:space="preserve"> cum urmeaz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>:</w:t>
      </w:r>
    </w:p>
    <w:p w:rsidR="00284EE8" w:rsidRPr="008D735A" w:rsidRDefault="00FB3DDA" w:rsidP="00FB3DDA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punctul  46</w:t>
      </w:r>
      <w:r w:rsidR="00C71B7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alineate</w:t>
      </w:r>
      <w:r w:rsidR="00284EE8" w:rsidRPr="008D735A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84EE8" w:rsidRPr="008D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35A" w:rsidRPr="008D735A">
        <w:rPr>
          <w:rFonts w:ascii="Times New Roman" w:hAnsi="Times New Roman" w:cs="Times New Roman"/>
          <w:b/>
          <w:bCs/>
          <w:sz w:val="24"/>
          <w:szCs w:val="24"/>
        </w:rPr>
        <w:t xml:space="preserve">(1), </w:t>
      </w:r>
      <w:r w:rsidR="00284EE8" w:rsidRPr="008D735A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="00660199" w:rsidRPr="008D735A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660199" w:rsidRPr="008D735A">
        <w:rPr>
          <w:rFonts w:ascii="Times New Roman" w:hAnsi="Times New Roman" w:cs="Times New Roman"/>
          <w:b/>
          <w:bCs/>
          <w:sz w:val="24"/>
          <w:szCs w:val="24"/>
        </w:rPr>
        <w:t xml:space="preserve"> (3) </w:t>
      </w:r>
      <w:r w:rsidR="00284EE8" w:rsidRPr="008D735A">
        <w:rPr>
          <w:rFonts w:ascii="Times New Roman" w:hAnsi="Times New Roman" w:cs="Times New Roman"/>
          <w:b/>
          <w:bCs/>
          <w:sz w:val="24"/>
          <w:szCs w:val="24"/>
        </w:rPr>
        <w:t>se modifică și v</w:t>
      </w:r>
      <w:r w:rsidR="00660199" w:rsidRPr="008D735A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284EE8" w:rsidRPr="008D735A">
        <w:rPr>
          <w:rFonts w:ascii="Times New Roman" w:hAnsi="Times New Roman" w:cs="Times New Roman"/>
          <w:b/>
          <w:bCs/>
          <w:sz w:val="24"/>
          <w:szCs w:val="24"/>
        </w:rPr>
        <w:t xml:space="preserve"> avea următo</w:t>
      </w:r>
      <w:r w:rsidR="001717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84EE8" w:rsidRPr="008D735A">
        <w:rPr>
          <w:rFonts w:ascii="Times New Roman" w:hAnsi="Times New Roman" w:cs="Times New Roman"/>
          <w:b/>
          <w:bCs/>
          <w:sz w:val="24"/>
          <w:szCs w:val="24"/>
        </w:rPr>
        <w:t>ul cuprins:</w:t>
      </w:r>
    </w:p>
    <w:p w:rsidR="008D735A" w:rsidRPr="008D735A" w:rsidRDefault="00647CD0" w:rsidP="00FB3D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35A">
        <w:rPr>
          <w:rFonts w:ascii="Times New Roman" w:hAnsi="Times New Roman" w:cs="Times New Roman"/>
          <w:sz w:val="24"/>
          <w:szCs w:val="24"/>
        </w:rPr>
        <w:t>„</w:t>
      </w:r>
      <w:r w:rsidR="008D735A" w:rsidRPr="008D735A">
        <w:rPr>
          <w:rFonts w:ascii="Times New Roman" w:hAnsi="Times New Roman" w:cs="Times New Roman"/>
          <w:sz w:val="24"/>
          <w:szCs w:val="24"/>
        </w:rPr>
        <w:t xml:space="preserve">(1) Titularul </w:t>
      </w:r>
      <w:proofErr w:type="spellStart"/>
      <w:r w:rsidR="008D735A" w:rsidRPr="008D735A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="008D735A" w:rsidRPr="008D735A">
        <w:rPr>
          <w:rFonts w:ascii="Times New Roman" w:hAnsi="Times New Roman" w:cs="Times New Roman"/>
          <w:sz w:val="24"/>
          <w:szCs w:val="24"/>
        </w:rPr>
        <w:t xml:space="preserve"> notifică ANRE </w:t>
      </w:r>
      <w:proofErr w:type="spellStart"/>
      <w:r w:rsidR="008D735A" w:rsidRPr="008D735A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="008D735A" w:rsidRPr="008D735A">
        <w:rPr>
          <w:rFonts w:ascii="Times New Roman" w:hAnsi="Times New Roman" w:cs="Times New Roman"/>
          <w:sz w:val="24"/>
          <w:szCs w:val="24"/>
        </w:rPr>
        <w:t xml:space="preserve"> de a efectua modificări ale statutului juridic, în sensul fuziunii/divizări</w:t>
      </w:r>
      <w:r w:rsidR="008C1705">
        <w:rPr>
          <w:rFonts w:ascii="Times New Roman" w:hAnsi="Times New Roman" w:cs="Times New Roman"/>
          <w:sz w:val="24"/>
          <w:szCs w:val="24"/>
        </w:rPr>
        <w:t>i/transformării, în urma cărora:</w:t>
      </w:r>
    </w:p>
    <w:p w:rsidR="001717FE" w:rsidRPr="001717FE" w:rsidRDefault="001717FE" w:rsidP="00FB3DDA">
      <w:pPr>
        <w:pStyle w:val="NormalItalic"/>
        <w:spacing w:after="120"/>
        <w:rPr>
          <w:b w:val="0"/>
          <w:sz w:val="24"/>
          <w:szCs w:val="24"/>
        </w:rPr>
      </w:pPr>
      <w:r w:rsidRPr="001717FE">
        <w:rPr>
          <w:b w:val="0"/>
          <w:sz w:val="24"/>
          <w:szCs w:val="24"/>
        </w:rPr>
        <w:t xml:space="preserve">a) activele corporale destinate </w:t>
      </w:r>
      <w:proofErr w:type="spellStart"/>
      <w:r w:rsidRPr="001717FE">
        <w:rPr>
          <w:b w:val="0"/>
          <w:sz w:val="24"/>
          <w:szCs w:val="24"/>
        </w:rPr>
        <w:t>activităţilor</w:t>
      </w:r>
      <w:proofErr w:type="spellEnd"/>
      <w:r w:rsidRPr="001717FE">
        <w:rPr>
          <w:b w:val="0"/>
          <w:sz w:val="24"/>
          <w:szCs w:val="24"/>
        </w:rPr>
        <w:t xml:space="preserve"> autorizate prin </w:t>
      </w:r>
      <w:proofErr w:type="spellStart"/>
      <w:r w:rsidRPr="001717FE">
        <w:rPr>
          <w:b w:val="0"/>
          <w:sz w:val="24"/>
          <w:szCs w:val="24"/>
        </w:rPr>
        <w:t>licenţă</w:t>
      </w:r>
      <w:proofErr w:type="spellEnd"/>
      <w:r w:rsidRPr="001717FE">
        <w:rPr>
          <w:b w:val="0"/>
          <w:sz w:val="24"/>
          <w:szCs w:val="24"/>
        </w:rPr>
        <w:t xml:space="preserve"> se vor transmite sau vor </w:t>
      </w:r>
      <w:proofErr w:type="spellStart"/>
      <w:r w:rsidRPr="001717FE">
        <w:rPr>
          <w:b w:val="0"/>
          <w:sz w:val="24"/>
          <w:szCs w:val="24"/>
        </w:rPr>
        <w:t>aparţine</w:t>
      </w:r>
      <w:proofErr w:type="spellEnd"/>
      <w:r w:rsidRPr="001717FE">
        <w:rPr>
          <w:b w:val="0"/>
          <w:sz w:val="24"/>
          <w:szCs w:val="24"/>
        </w:rPr>
        <w:t xml:space="preserve"> altei/altor persoane</w:t>
      </w:r>
    </w:p>
    <w:p w:rsidR="001717FE" w:rsidRPr="001717FE" w:rsidRDefault="001717FE" w:rsidP="00FB3DDA">
      <w:pPr>
        <w:pStyle w:val="NormalItalic"/>
        <w:spacing w:after="120"/>
        <w:rPr>
          <w:b w:val="0"/>
          <w:sz w:val="24"/>
          <w:szCs w:val="24"/>
        </w:rPr>
      </w:pPr>
      <w:r w:rsidRPr="001717FE">
        <w:rPr>
          <w:b w:val="0"/>
          <w:sz w:val="24"/>
          <w:szCs w:val="24"/>
        </w:rPr>
        <w:t xml:space="preserve"> și/sau</w:t>
      </w:r>
    </w:p>
    <w:p w:rsidR="001717FE" w:rsidRPr="008C1705" w:rsidRDefault="001717FE" w:rsidP="00FB3DD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17FE">
        <w:rPr>
          <w:rFonts w:ascii="Times New Roman" w:hAnsi="Times New Roman" w:cs="Times New Roman"/>
          <w:sz w:val="24"/>
          <w:szCs w:val="24"/>
        </w:rPr>
        <w:t xml:space="preserve">b) valoarea capitalului social existent se reduce, într-o </w:t>
      </w:r>
      <w:proofErr w:type="spellStart"/>
      <w:r w:rsidRPr="001717FE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1717FE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1717FE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1717FE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1717FE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1717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17FE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1717FE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1717FE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1717FE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1717FE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1717FE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1717FE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1717FE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1717FE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1717FE">
        <w:rPr>
          <w:rFonts w:ascii="Times New Roman" w:hAnsi="Times New Roman" w:cs="Times New Roman"/>
          <w:sz w:val="24"/>
          <w:szCs w:val="24"/>
        </w:rPr>
        <w:t xml:space="preserve"> ori scăderi ale</w:t>
      </w:r>
      <w:r w:rsidR="008C1705" w:rsidRPr="008C1705">
        <w:rPr>
          <w:sz w:val="24"/>
          <w:szCs w:val="24"/>
        </w:rPr>
        <w:t xml:space="preserve"> </w:t>
      </w:r>
      <w:r w:rsidR="008C1705" w:rsidRPr="008C1705">
        <w:rPr>
          <w:rFonts w:ascii="Times New Roman" w:hAnsi="Times New Roman" w:cs="Times New Roman"/>
          <w:sz w:val="24"/>
          <w:szCs w:val="24"/>
        </w:rPr>
        <w:t xml:space="preserve">capitalului social </w:t>
      </w:r>
      <w:proofErr w:type="spellStart"/>
      <w:r w:rsidR="008C1705" w:rsidRPr="008C1705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="008C1705" w:rsidRPr="008C1705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="008C1705" w:rsidRPr="008C1705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="008C1705">
        <w:rPr>
          <w:rFonts w:ascii="Times New Roman" w:hAnsi="Times New Roman" w:cs="Times New Roman"/>
          <w:sz w:val="24"/>
          <w:szCs w:val="24"/>
        </w:rPr>
        <w:t>.</w:t>
      </w:r>
    </w:p>
    <w:p w:rsidR="001717FE" w:rsidRDefault="001717FE" w:rsidP="00FB3DDA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E4A">
        <w:rPr>
          <w:rFonts w:ascii="Times New Roman" w:hAnsi="Times New Roman" w:cs="Times New Roman"/>
          <w:sz w:val="24"/>
          <w:szCs w:val="24"/>
        </w:rPr>
        <w:t>(2) Notificarea prev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>zut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 xml:space="preserve"> la alin. (1) se transmite cu cel pu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A4E4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12 luni</w:t>
      </w:r>
      <w:r w:rsidRPr="00CA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A4E4A">
        <w:rPr>
          <w:rFonts w:ascii="Times New Roman" w:hAnsi="Times New Roman" w:cs="Times New Roman"/>
          <w:sz w:val="24"/>
          <w:szCs w:val="24"/>
        </w:rPr>
        <w:t xml:space="preserve">nainte de data de la care fuziunea/divizarea/transformarea </w:t>
      </w:r>
      <w:r>
        <w:rPr>
          <w:rFonts w:ascii="Times New Roman" w:hAnsi="Times New Roman" w:cs="Times New Roman"/>
          <w:sz w:val="24"/>
          <w:szCs w:val="24"/>
        </w:rPr>
        <w:t>îș</w:t>
      </w:r>
      <w:r w:rsidRPr="00CA4E4A">
        <w:rPr>
          <w:rFonts w:ascii="Times New Roman" w:hAnsi="Times New Roman" w:cs="Times New Roman"/>
          <w:sz w:val="24"/>
          <w:szCs w:val="24"/>
        </w:rPr>
        <w:t>i produce efectele.</w:t>
      </w:r>
    </w:p>
    <w:p w:rsidR="008C1705" w:rsidRPr="001717FE" w:rsidRDefault="001717FE" w:rsidP="00FB3DDA">
      <w:pPr>
        <w:spacing w:after="0" w:line="360" w:lineRule="auto"/>
        <w:jc w:val="both"/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705">
        <w:rPr>
          <w:rFonts w:ascii="Times New Roman" w:hAnsi="Times New Roman" w:cs="Times New Roman"/>
          <w:sz w:val="24"/>
          <w:szCs w:val="24"/>
        </w:rPr>
        <w:t xml:space="preserve"> </w:t>
      </w:r>
      <w:r w:rsidR="008C1705">
        <w:rPr>
          <w:rFonts w:ascii="Times New Roman" w:hAnsi="Times New Roman" w:cs="Times New Roman"/>
          <w:sz w:val="24"/>
          <w:szCs w:val="24"/>
        </w:rPr>
        <w:tab/>
      </w:r>
      <w:r w:rsidR="00660199" w:rsidRPr="008C1705">
        <w:rPr>
          <w:rFonts w:ascii="Times New Roman" w:hAnsi="Times New Roman" w:cs="Times New Roman"/>
          <w:sz w:val="24"/>
          <w:szCs w:val="24"/>
        </w:rPr>
        <w:t xml:space="preserve">(3) </w:t>
      </w:r>
      <w:r w:rsidR="008C1705" w:rsidRPr="008C1705">
        <w:rPr>
          <w:rStyle w:val="salnttl1"/>
          <w:rFonts w:ascii="Times New Roman" w:eastAsia="Times New Roman" w:hAnsi="Times New Roman" w:cs="Times New Roman"/>
          <w:b w:val="0"/>
          <w:color w:val="auto"/>
          <w:sz w:val="24"/>
          <w:szCs w:val="24"/>
          <w:specVanish w:val="0"/>
        </w:rPr>
        <w:t xml:space="preserve">a) </w:t>
      </w:r>
      <w:r w:rsidR="008C1705"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Efectuarea </w:t>
      </w:r>
      <w:proofErr w:type="spellStart"/>
      <w:r w:rsidR="008C1705"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operaţiunilor</w:t>
      </w:r>
      <w:proofErr w:type="spellEnd"/>
      <w:r w:rsidR="008C1705"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C1705"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menţionate</w:t>
      </w:r>
      <w:proofErr w:type="spellEnd"/>
      <w:r w:rsidR="008C1705"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r w:rsidR="008C1705" w:rsidRPr="008C1705">
        <w:rPr>
          <w:rStyle w:val="slgi1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alin. </w:t>
      </w:r>
      <w:r w:rsidR="008C1705" w:rsidRPr="008C1705">
        <w:rPr>
          <w:rFonts w:ascii="Times New Roman" w:hAnsi="Times New Roman" w:cs="Times New Roman"/>
          <w:sz w:val="24"/>
          <w:szCs w:val="24"/>
        </w:rPr>
        <w:t xml:space="preserve">(1) </w:t>
      </w:r>
      <w:r w:rsidR="008C1705"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va conduce, după caz, la modificarea,</w:t>
      </w:r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retragerea sau transferul </w:t>
      </w:r>
      <w:proofErr w:type="spellStart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. ANRE va comunica titularului </w:t>
      </w:r>
      <w:proofErr w:type="spellStart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modalitatea prin care va fi </w:t>
      </w:r>
      <w:proofErr w:type="spellStart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soluţionată</w:t>
      </w:r>
      <w:proofErr w:type="spellEnd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situaţia</w:t>
      </w:r>
      <w:proofErr w:type="spellEnd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creată ca urmare a punerii în aplicare a </w:t>
      </w:r>
      <w:proofErr w:type="spellStart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intenţiei</w:t>
      </w:r>
      <w:proofErr w:type="spellEnd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notificate de titularul </w:t>
      </w:r>
      <w:proofErr w:type="spellStart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="008C1705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84EE8" w:rsidRDefault="008C1705" w:rsidP="00FB3D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b) </w:t>
      </w:r>
      <w:r w:rsidR="007F23BA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7F23BA" w:rsidRPr="001717FE">
        <w:rPr>
          <w:rFonts w:ascii="Times New Roman" w:hAnsi="Times New Roman" w:cs="Times New Roman"/>
          <w:sz w:val="24"/>
          <w:szCs w:val="24"/>
        </w:rPr>
        <w:t>alin. (</w:t>
      </w:r>
      <w:r w:rsidR="007F23BA">
        <w:rPr>
          <w:rFonts w:ascii="Times New Roman" w:hAnsi="Times New Roman" w:cs="Times New Roman"/>
          <w:sz w:val="24"/>
          <w:szCs w:val="24"/>
        </w:rPr>
        <w:t>1</w:t>
      </w:r>
      <w:r w:rsidR="007F23BA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7F23BA">
        <w:rPr>
          <w:rFonts w:ascii="Times New Roman" w:hAnsi="Times New Roman" w:cs="Times New Roman"/>
          <w:sz w:val="24"/>
          <w:szCs w:val="24"/>
        </w:rPr>
        <w:t xml:space="preserve">lit. b) </w:t>
      </w:r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7F23BA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7F23BA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="00660199" w:rsidRPr="008C1705">
        <w:rPr>
          <w:rFonts w:ascii="Times New Roman" w:hAnsi="Times New Roman" w:cs="Times New Roman"/>
          <w:sz w:val="24"/>
          <w:szCs w:val="24"/>
        </w:rPr>
        <w:t>.</w:t>
      </w:r>
      <w:r w:rsidR="00647CD0" w:rsidRPr="008C1705">
        <w:rPr>
          <w:rFonts w:ascii="Times New Roman" w:hAnsi="Times New Roman" w:cs="Times New Roman"/>
          <w:sz w:val="24"/>
          <w:szCs w:val="24"/>
        </w:rPr>
        <w:t>”</w:t>
      </w:r>
    </w:p>
    <w:p w:rsidR="00375C1C" w:rsidRPr="00375C1C" w:rsidRDefault="00284EE8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ART. I</w:t>
      </w:r>
      <w:r w:rsidR="007D62FD" w:rsidRPr="00DB2FFA">
        <w:rPr>
          <w:rFonts w:ascii="Times New Roman" w:hAnsi="Times New Roman" w:cs="Times New Roman"/>
          <w:b/>
          <w:sz w:val="24"/>
          <w:szCs w:val="24"/>
        </w:rPr>
        <w:t>II</w:t>
      </w:r>
      <w:r w:rsidR="00DB2FFA" w:rsidRPr="00DB2FFA">
        <w:rPr>
          <w:rFonts w:ascii="Times New Roman" w:hAnsi="Times New Roman" w:cs="Times New Roman"/>
          <w:b/>
          <w:sz w:val="24"/>
          <w:szCs w:val="24"/>
        </w:rPr>
        <w:t>.</w:t>
      </w:r>
      <w:r w:rsidRPr="00CA4E4A">
        <w:rPr>
          <w:rFonts w:ascii="Times New Roman" w:hAnsi="Times New Roman" w:cs="Times New Roman"/>
          <w:sz w:val="24"/>
          <w:szCs w:val="24"/>
        </w:rPr>
        <w:t xml:space="preserve"> –</w:t>
      </w:r>
      <w:r w:rsidR="00375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Ordinul președintelui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Naţionale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de Reglementare în Domeniul Energiei nr. 80/2013 pentru aprobarea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Condiţiilor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generale asociate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autorizaţiei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înfiinţare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Condiţiilor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generale asociate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pentru exploatarea comercială a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capacităţilor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 de producere a energiei electrice </w:t>
      </w:r>
      <w:proofErr w:type="spellStart"/>
      <w:r w:rsidR="00375C1C" w:rsidRPr="00375C1C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375C1C" w:rsidRPr="00375C1C">
        <w:rPr>
          <w:rFonts w:ascii="Times New Roman" w:hAnsi="Times New Roman" w:cs="Times New Roman"/>
          <w:bCs/>
          <w:sz w:val="24"/>
          <w:szCs w:val="24"/>
        </w:rPr>
        <w:t xml:space="preserve">, după caz, a energiei termice produse în cogenerare, publicat în Monitorul Oficial al </w:t>
      </w:r>
      <w:r w:rsidR="00375C1C" w:rsidRPr="00375C1C">
        <w:rPr>
          <w:rFonts w:ascii="Times New Roman" w:hAnsi="Times New Roman" w:cs="Times New Roman"/>
          <w:bCs/>
          <w:sz w:val="24"/>
          <w:szCs w:val="24"/>
        </w:rPr>
        <w:lastRenderedPageBreak/>
        <w:t>României, Partea I, nr. 702 din 15 noiembrie 2013, cu modificările și completările ulterioare, se modifică după cum urmează:</w:t>
      </w:r>
    </w:p>
    <w:p w:rsidR="00375C1C" w:rsidRPr="00375C1C" w:rsidRDefault="00375C1C" w:rsidP="00375C1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C1C">
        <w:rPr>
          <w:rFonts w:ascii="Times New Roman" w:hAnsi="Times New Roman" w:cs="Times New Roman"/>
          <w:b/>
          <w:bCs/>
          <w:sz w:val="24"/>
          <w:szCs w:val="24"/>
        </w:rPr>
        <w:t>Anexa nr. 1 se modifică și se completează după cum urmează: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C1C">
        <w:rPr>
          <w:rFonts w:ascii="Times New Roman" w:hAnsi="Times New Roman" w:cs="Times New Roman"/>
          <w:b/>
          <w:bCs/>
          <w:sz w:val="24"/>
          <w:szCs w:val="24"/>
        </w:rPr>
        <w:t>a) La articolului 17, alineatul (4) se modifică și va avea următorul cuprins: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 xml:space="preserve">“ (4) Titularul autorizației notifică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competente, cu cel puțin 12 luni înainte,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intenţia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de a efectua fuziuni, divizări, transformări, precum și orice vânzare sau transfer de active sau alte operațiuni în urma cărora: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 xml:space="preserve">a) activele corporale realizate în baza autorizației se vor transmite sau vor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aparţine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altei/altor persoane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 xml:space="preserve"> și/sau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 xml:space="preserve">b) valoarea capitalului social existent se reduce, într-o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tranşă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sau pe ansamblu, cu cel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5%. Prin capital social existent al titularului autorizației se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înţelege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capitalul social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iniţial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, la data emiterii autorizației, sau capitalul social existent la data ultimei modificări,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obţinut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prin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creşteri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ori scăderi ale capitalului social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iniţial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, realizate ulterior emiterii autorizației, cu respectarea prevederilor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Condiţiilor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asociate autorizației.</w:t>
      </w:r>
      <w:r w:rsidRPr="00375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5C1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ab/>
      </w:r>
      <w:r w:rsidRPr="00375C1C">
        <w:rPr>
          <w:rFonts w:ascii="Times New Roman" w:hAnsi="Times New Roman" w:cs="Times New Roman"/>
          <w:b/>
          <w:bCs/>
          <w:sz w:val="24"/>
          <w:szCs w:val="24"/>
        </w:rPr>
        <w:t>b) La articolului 17, după alineatul (4) se introduce un nou alineat, alineatul (5), cu următorul cuprins: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>“(5) Operaț</w:t>
      </w:r>
      <w:r w:rsidR="00C478CB">
        <w:rPr>
          <w:rFonts w:ascii="Times New Roman" w:hAnsi="Times New Roman" w:cs="Times New Roman"/>
          <w:bCs/>
          <w:sz w:val="24"/>
          <w:szCs w:val="24"/>
        </w:rPr>
        <w:t>iunile prevăzute la alin. (4) sunt aduse la cunoștința</w:t>
      </w:r>
      <w:r w:rsidR="00475F61">
        <w:rPr>
          <w:rFonts w:ascii="Times New Roman" w:hAnsi="Times New Roman" w:cs="Times New Roman"/>
          <w:bCs/>
          <w:sz w:val="24"/>
          <w:szCs w:val="24"/>
        </w:rPr>
        <w:t xml:space="preserve"> ANRE </w:t>
      </w:r>
      <w:r w:rsidR="00C478CB">
        <w:rPr>
          <w:rFonts w:ascii="Times New Roman" w:hAnsi="Times New Roman" w:cs="Times New Roman"/>
          <w:bCs/>
          <w:sz w:val="24"/>
          <w:szCs w:val="24"/>
        </w:rPr>
        <w:t xml:space="preserve">printr-o nouă notificare </w:t>
      </w:r>
      <w:r w:rsidR="00475F61">
        <w:rPr>
          <w:rFonts w:ascii="Times New Roman" w:hAnsi="Times New Roman" w:cs="Times New Roman"/>
          <w:bCs/>
          <w:sz w:val="24"/>
          <w:szCs w:val="24"/>
        </w:rPr>
        <w:t xml:space="preserve">și </w:t>
      </w:r>
      <w:r w:rsidR="004735C0">
        <w:rPr>
          <w:rFonts w:ascii="Times New Roman" w:hAnsi="Times New Roman" w:cs="Times New Roman"/>
          <w:bCs/>
          <w:sz w:val="24"/>
          <w:szCs w:val="24"/>
        </w:rPr>
        <w:t xml:space="preserve">cu cel </w:t>
      </w:r>
      <w:proofErr w:type="spellStart"/>
      <w:r w:rsidR="004735C0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4735C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0F3238" w:rsidRPr="000F3238">
        <w:rPr>
          <w:rFonts w:ascii="Times New Roman" w:hAnsi="Times New Roman" w:cs="Times New Roman"/>
          <w:bCs/>
          <w:sz w:val="24"/>
          <w:szCs w:val="24"/>
        </w:rPr>
        <w:t xml:space="preserve">0 de zile înainte de data </w:t>
      </w:r>
      <w:r w:rsidR="00FD4E7F">
        <w:rPr>
          <w:rFonts w:ascii="Times New Roman" w:hAnsi="Times New Roman" w:cs="Times New Roman"/>
          <w:bCs/>
          <w:sz w:val="24"/>
          <w:szCs w:val="24"/>
        </w:rPr>
        <w:t xml:space="preserve">efectivă </w:t>
      </w:r>
      <w:r w:rsidR="000F3238" w:rsidRPr="000F3238">
        <w:rPr>
          <w:rFonts w:ascii="Times New Roman" w:hAnsi="Times New Roman" w:cs="Times New Roman"/>
          <w:bCs/>
          <w:sz w:val="24"/>
          <w:szCs w:val="24"/>
        </w:rPr>
        <w:t xml:space="preserve">la care urmează să aibă loc </w:t>
      </w:r>
      <w:r w:rsidR="000F3238">
        <w:rPr>
          <w:rFonts w:ascii="Times New Roman" w:hAnsi="Times New Roman" w:cs="Times New Roman"/>
          <w:bCs/>
          <w:sz w:val="24"/>
          <w:szCs w:val="24"/>
        </w:rPr>
        <w:t>aceste operațiuni</w:t>
      </w:r>
      <w:r w:rsidR="00C478CB">
        <w:rPr>
          <w:rFonts w:ascii="Times New Roman" w:hAnsi="Times New Roman" w:cs="Times New Roman"/>
          <w:bCs/>
          <w:sz w:val="24"/>
          <w:szCs w:val="24"/>
        </w:rPr>
        <w:t>,</w:t>
      </w:r>
      <w:r w:rsidR="000F3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238" w:rsidRPr="000F3238">
        <w:rPr>
          <w:rFonts w:ascii="Times New Roman" w:hAnsi="Times New Roman" w:cs="Times New Roman"/>
          <w:bCs/>
          <w:sz w:val="24"/>
          <w:szCs w:val="24"/>
        </w:rPr>
        <w:t>potrivit hotărârii organelor de conducere</w:t>
      </w:r>
      <w:r w:rsidR="004735C0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4735C0">
        <w:rPr>
          <w:rFonts w:ascii="Times New Roman" w:hAnsi="Times New Roman" w:cs="Times New Roman"/>
          <w:bCs/>
          <w:sz w:val="24"/>
          <w:szCs w:val="24"/>
        </w:rPr>
        <w:t>autorizaţiei</w:t>
      </w:r>
      <w:proofErr w:type="spellEnd"/>
      <w:r w:rsidR="000F3238" w:rsidRPr="000F3238">
        <w:rPr>
          <w:rFonts w:ascii="Times New Roman" w:hAnsi="Times New Roman" w:cs="Times New Roman"/>
          <w:bCs/>
          <w:sz w:val="24"/>
          <w:szCs w:val="24"/>
        </w:rPr>
        <w:t>.</w:t>
      </w:r>
      <w:r w:rsidRPr="00375C1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C1C">
        <w:rPr>
          <w:rFonts w:ascii="Times New Roman" w:hAnsi="Times New Roman" w:cs="Times New Roman"/>
          <w:b/>
          <w:bCs/>
          <w:sz w:val="24"/>
          <w:szCs w:val="24"/>
        </w:rPr>
        <w:t>2. În Anexa nr. 2, articolul 29 se modifică și va avea următorul cuprins: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 xml:space="preserve">“Art. 29 (1) - Titularul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notifică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competente, cu cel puțin 12 de luni înainte,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intenţia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de a efectua fuziuni, divizări, transformări, precum și orice vânzare sau transfer de active sau alte operațiuni în urma cărora: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 xml:space="preserve">a) activele corporale destinate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activităţilor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autorizate prin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licenţă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se vor transmite sau vor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aparţine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altei/altor persoane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 xml:space="preserve"> și/sau</w:t>
      </w:r>
    </w:p>
    <w:p w:rsidR="00375C1C" w:rsidRPr="00375C1C" w:rsidRDefault="00375C1C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t xml:space="preserve">b) valoarea capitalului social existent se reduce, într-o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tranşă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sau pe ansamblu, cu cel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5%. Prin capital social existent al titularului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înţelege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capitalul social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iniţial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, la data emiterii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, sau capitalul social existent la data ultimei modificări,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obţinut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prin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creşteri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ori scăderi ale capitalului social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iniţial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, realizate ulterior emiterii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, cu respectarea prevederilor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Condiţiilor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 xml:space="preserve"> asociate </w:t>
      </w:r>
      <w:proofErr w:type="spellStart"/>
      <w:r w:rsidRPr="00375C1C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75C1C">
        <w:rPr>
          <w:rFonts w:ascii="Times New Roman" w:hAnsi="Times New Roman" w:cs="Times New Roman"/>
          <w:bCs/>
          <w:sz w:val="24"/>
          <w:szCs w:val="24"/>
        </w:rPr>
        <w:t>.</w:t>
      </w:r>
    </w:p>
    <w:p w:rsidR="00C478CB" w:rsidRPr="00C478CB" w:rsidRDefault="00375C1C" w:rsidP="00C47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C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(2) Operațiunile prevăzute la alin. (1) </w:t>
      </w:r>
      <w:r w:rsidR="00C478CB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C478CB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C478CB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C478CB">
        <w:rPr>
          <w:rFonts w:ascii="Times New Roman" w:hAnsi="Times New Roman" w:cs="Times New Roman"/>
          <w:bCs/>
          <w:sz w:val="24"/>
          <w:szCs w:val="24"/>
        </w:rPr>
        <w:t xml:space="preserve"> ale titularului licenței</w:t>
      </w:r>
      <w:r w:rsidR="00C478CB" w:rsidRPr="00C478CB">
        <w:rPr>
          <w:rFonts w:ascii="Times New Roman" w:hAnsi="Times New Roman" w:cs="Times New Roman"/>
          <w:bCs/>
          <w:sz w:val="24"/>
          <w:szCs w:val="24"/>
        </w:rPr>
        <w:t>.”</w:t>
      </w:r>
    </w:p>
    <w:p w:rsidR="00657D87" w:rsidRPr="00A5648D" w:rsidRDefault="00657D87" w:rsidP="00375C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1A1" w:rsidRPr="00CC61A1" w:rsidRDefault="00284EE8" w:rsidP="00CC6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D62FD" w:rsidRPr="00DB2FFA">
        <w:rPr>
          <w:rFonts w:ascii="Times New Roman" w:hAnsi="Times New Roman" w:cs="Times New Roman"/>
          <w:b/>
          <w:sz w:val="24"/>
          <w:szCs w:val="24"/>
        </w:rPr>
        <w:t>I</w:t>
      </w:r>
      <w:r w:rsidRPr="00DB2FFA">
        <w:rPr>
          <w:rFonts w:ascii="Times New Roman" w:hAnsi="Times New Roman" w:cs="Times New Roman"/>
          <w:b/>
          <w:sz w:val="24"/>
          <w:szCs w:val="24"/>
        </w:rPr>
        <w:t>V</w:t>
      </w:r>
      <w:r w:rsidR="00DB2FFA" w:rsidRPr="00DB2FFA">
        <w:rPr>
          <w:rFonts w:ascii="Times New Roman" w:hAnsi="Times New Roman" w:cs="Times New Roman"/>
          <w:b/>
          <w:sz w:val="24"/>
          <w:szCs w:val="24"/>
        </w:rPr>
        <w:t>.</w:t>
      </w:r>
      <w:r w:rsidRPr="009D308D">
        <w:rPr>
          <w:rFonts w:ascii="Times New Roman" w:hAnsi="Times New Roman" w:cs="Times New Roman"/>
          <w:sz w:val="24"/>
          <w:szCs w:val="24"/>
        </w:rPr>
        <w:t xml:space="preserve"> – </w:t>
      </w:r>
      <w:r w:rsidR="00CC61A1" w:rsidRPr="00CC61A1">
        <w:rPr>
          <w:rFonts w:ascii="Times New Roman" w:hAnsi="Times New Roman" w:cs="Times New Roman"/>
          <w:bCs/>
          <w:sz w:val="24"/>
          <w:szCs w:val="24"/>
        </w:rPr>
        <w:t xml:space="preserve">Condițiile generale asociate licenței pentru activitatea de furnizare a energiei electrice, aprobate prin Ordinul </w:t>
      </w:r>
      <w:proofErr w:type="spellStart"/>
      <w:r w:rsidR="00CC61A1" w:rsidRPr="00CC61A1">
        <w:rPr>
          <w:rFonts w:ascii="Times New Roman" w:hAnsi="Times New Roman" w:cs="Times New Roman"/>
          <w:bCs/>
          <w:sz w:val="24"/>
          <w:szCs w:val="24"/>
        </w:rPr>
        <w:t>preşedintelui</w:t>
      </w:r>
      <w:proofErr w:type="spellEnd"/>
      <w:r w:rsidR="00CC61A1" w:rsidRPr="00CC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61A1" w:rsidRPr="00CC61A1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="00CC61A1" w:rsidRPr="00CC61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61A1" w:rsidRPr="00CC61A1">
        <w:rPr>
          <w:rFonts w:ascii="Times New Roman" w:hAnsi="Times New Roman" w:cs="Times New Roman"/>
          <w:bCs/>
          <w:sz w:val="24"/>
          <w:szCs w:val="24"/>
        </w:rPr>
        <w:t>Naţionale</w:t>
      </w:r>
      <w:proofErr w:type="spellEnd"/>
      <w:r w:rsidR="00CC61A1" w:rsidRPr="00CC61A1">
        <w:rPr>
          <w:rFonts w:ascii="Times New Roman" w:hAnsi="Times New Roman" w:cs="Times New Roman"/>
          <w:bCs/>
          <w:sz w:val="24"/>
          <w:szCs w:val="24"/>
        </w:rPr>
        <w:t xml:space="preserve"> de Reglementare în Domeniul Energiei nr. 8/2014, publicat în Monitorul Oficial al României, Partea I, nr. 119 din 18 februarie 2014, cu modificările ulterioare, se modifică după cum urmează:</w:t>
      </w:r>
    </w:p>
    <w:p w:rsidR="00CC61A1" w:rsidRPr="00CC61A1" w:rsidRDefault="00CC61A1" w:rsidP="00CC61A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1A1">
        <w:rPr>
          <w:rFonts w:ascii="Times New Roman" w:hAnsi="Times New Roman" w:cs="Times New Roman"/>
          <w:b/>
          <w:bCs/>
          <w:sz w:val="24"/>
          <w:szCs w:val="24"/>
        </w:rPr>
        <w:t xml:space="preserve">Articolul 38 se modifică </w:t>
      </w:r>
      <w:proofErr w:type="spellStart"/>
      <w:r w:rsidRPr="00CC61A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C61A1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CC61A1" w:rsidRPr="00CC61A1" w:rsidRDefault="00CC61A1" w:rsidP="00CC6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A1">
        <w:rPr>
          <w:rFonts w:ascii="Times New Roman" w:hAnsi="Times New Roman" w:cs="Times New Roman"/>
          <w:bCs/>
          <w:sz w:val="24"/>
          <w:szCs w:val="24"/>
        </w:rPr>
        <w:t xml:space="preserve">„ Art. 38 (1) - Titularul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notifică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competente, cu cel puțin 12 luni înainte,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intenţia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de a efectua fuziuni, divizări, transformări, precum și orice vânzare sau transfer de active  sau alte operațiuni în urma cărora:</w:t>
      </w:r>
    </w:p>
    <w:p w:rsidR="00CC61A1" w:rsidRPr="00CC61A1" w:rsidRDefault="00CC61A1" w:rsidP="00CC6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A1">
        <w:rPr>
          <w:rFonts w:ascii="Times New Roman" w:hAnsi="Times New Roman" w:cs="Times New Roman"/>
          <w:bCs/>
          <w:sz w:val="24"/>
          <w:szCs w:val="24"/>
        </w:rPr>
        <w:t xml:space="preserve">a) activele corporale destinate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activităţilor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autorizate prin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licenţă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se vor transmite sau vor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aparţine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altei/altor persoane </w:t>
      </w:r>
    </w:p>
    <w:p w:rsidR="00CC61A1" w:rsidRPr="00CC61A1" w:rsidRDefault="00CC61A1" w:rsidP="00CC6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A1">
        <w:rPr>
          <w:rFonts w:ascii="Times New Roman" w:hAnsi="Times New Roman" w:cs="Times New Roman"/>
          <w:bCs/>
          <w:sz w:val="24"/>
          <w:szCs w:val="24"/>
        </w:rPr>
        <w:t>și/sau</w:t>
      </w:r>
    </w:p>
    <w:p w:rsidR="00CC61A1" w:rsidRPr="00CC61A1" w:rsidRDefault="00CC61A1" w:rsidP="00CC6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A1">
        <w:rPr>
          <w:rFonts w:ascii="Times New Roman" w:hAnsi="Times New Roman" w:cs="Times New Roman"/>
          <w:bCs/>
          <w:sz w:val="24"/>
          <w:szCs w:val="24"/>
        </w:rPr>
        <w:t xml:space="preserve">b) valoarea capitalului social existent se reduce, într-o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tranşă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sau pe ansamblu, cu cel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5%. Prin capital social existent al titularului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înţelege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capitalul social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iniţial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, la data emiterii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, sau capitalul social existent la data ultimei modificări,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obţinut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prin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creşteri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ori scăderi ale capitalului social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iniţial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, realizate ulterior emiterii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, cu respectarea prevederilor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Condiţiilor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 xml:space="preserve"> asociate </w:t>
      </w:r>
      <w:proofErr w:type="spellStart"/>
      <w:r w:rsidRPr="00CC61A1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CC61A1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87" w:rsidRPr="00A5648D" w:rsidRDefault="00CC61A1" w:rsidP="00CC61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A1">
        <w:rPr>
          <w:rFonts w:ascii="Times New Roman" w:hAnsi="Times New Roman" w:cs="Times New Roman"/>
          <w:bCs/>
          <w:sz w:val="24"/>
          <w:szCs w:val="24"/>
        </w:rPr>
        <w:t xml:space="preserve">(2) Operațiunile prevăzute la alin. (1) </w:t>
      </w:r>
      <w:r w:rsidR="00934B63" w:rsidRPr="00934B63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934B63" w:rsidRPr="00934B63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934B63" w:rsidRPr="00934B63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 ale titularului licenței.”</w:t>
      </w:r>
    </w:p>
    <w:p w:rsidR="00350681" w:rsidRPr="00350681" w:rsidRDefault="00284EE8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6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D62FD" w:rsidRPr="008B0D69">
        <w:rPr>
          <w:rFonts w:ascii="Times New Roman" w:hAnsi="Times New Roman" w:cs="Times New Roman"/>
          <w:b/>
          <w:sz w:val="24"/>
          <w:szCs w:val="24"/>
        </w:rPr>
        <w:t>V</w:t>
      </w:r>
      <w:r w:rsidR="00DB2FFA" w:rsidRPr="008B0D69">
        <w:rPr>
          <w:rFonts w:ascii="Times New Roman" w:hAnsi="Times New Roman" w:cs="Times New Roman"/>
          <w:b/>
          <w:sz w:val="24"/>
          <w:szCs w:val="24"/>
        </w:rPr>
        <w:t>.</w:t>
      </w:r>
      <w:r w:rsidR="00DB2FFA" w:rsidRPr="008B0D69">
        <w:rPr>
          <w:rFonts w:ascii="Times New Roman" w:hAnsi="Times New Roman" w:cs="Times New Roman"/>
          <w:sz w:val="24"/>
          <w:szCs w:val="24"/>
        </w:rPr>
        <w:t xml:space="preserve"> </w:t>
      </w:r>
      <w:r w:rsidRPr="008B0D6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50681" w:rsidRPr="0035068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350681" w:rsidRPr="00350681">
        <w:rPr>
          <w:rFonts w:ascii="Times New Roman" w:hAnsi="Times New Roman" w:cs="Times New Roman"/>
          <w:sz w:val="24"/>
          <w:szCs w:val="24"/>
        </w:rPr>
        <w:t xml:space="preserve"> generale asociate </w:t>
      </w:r>
      <w:proofErr w:type="spellStart"/>
      <w:r w:rsidR="00350681" w:rsidRPr="00350681">
        <w:rPr>
          <w:rFonts w:ascii="Times New Roman" w:hAnsi="Times New Roman" w:cs="Times New Roman"/>
          <w:sz w:val="24"/>
          <w:szCs w:val="24"/>
        </w:rPr>
        <w:t>licenţelor</w:t>
      </w:r>
      <w:proofErr w:type="spellEnd"/>
      <w:r w:rsidR="00350681" w:rsidRPr="00350681">
        <w:rPr>
          <w:rFonts w:ascii="Times New Roman" w:hAnsi="Times New Roman" w:cs="Times New Roman"/>
          <w:sz w:val="24"/>
          <w:szCs w:val="24"/>
        </w:rPr>
        <w:t xml:space="preserve"> pentru prestarea serviciului de </w:t>
      </w:r>
      <w:proofErr w:type="spellStart"/>
      <w:r w:rsidR="00350681" w:rsidRPr="00350681">
        <w:rPr>
          <w:rFonts w:ascii="Times New Roman" w:hAnsi="Times New Roman" w:cs="Times New Roman"/>
          <w:sz w:val="24"/>
          <w:szCs w:val="24"/>
        </w:rPr>
        <w:t>distribuţie</w:t>
      </w:r>
      <w:proofErr w:type="spellEnd"/>
      <w:r w:rsidR="00350681" w:rsidRPr="00350681">
        <w:rPr>
          <w:rFonts w:ascii="Times New Roman" w:hAnsi="Times New Roman" w:cs="Times New Roman"/>
          <w:sz w:val="24"/>
          <w:szCs w:val="24"/>
        </w:rPr>
        <w:t xml:space="preserve"> a energiei electrice, aprobate prin Ordinul </w:t>
      </w:r>
      <w:proofErr w:type="spellStart"/>
      <w:r w:rsidR="00350681" w:rsidRPr="00350681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="00350681" w:rsidRPr="003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81" w:rsidRPr="0035068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="00350681" w:rsidRPr="0035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81" w:rsidRPr="0035068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350681" w:rsidRPr="00350681">
        <w:rPr>
          <w:rFonts w:ascii="Times New Roman" w:hAnsi="Times New Roman" w:cs="Times New Roman"/>
          <w:sz w:val="24"/>
          <w:szCs w:val="24"/>
        </w:rPr>
        <w:t xml:space="preserve"> de Reglementare în Domeniul Energiei nr. 73/2014, publicat în Monitorul Oficial al României, Partea I, nr. 599 din 12 august 2014, cu modificările ulterioare, se modifică după cum urmează:</w:t>
      </w:r>
    </w:p>
    <w:p w:rsidR="00350681" w:rsidRPr="00350681" w:rsidRDefault="00350681" w:rsidP="0035068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81">
        <w:rPr>
          <w:rFonts w:ascii="Times New Roman" w:hAnsi="Times New Roman" w:cs="Times New Roman"/>
          <w:b/>
          <w:sz w:val="24"/>
          <w:szCs w:val="24"/>
        </w:rPr>
        <w:t xml:space="preserve">1. În Anexa nr. 1, articolul 40 se modifică </w:t>
      </w:r>
      <w:proofErr w:type="spellStart"/>
      <w:r w:rsidRPr="0035068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350681">
        <w:rPr>
          <w:rFonts w:ascii="Times New Roman" w:hAnsi="Times New Roman" w:cs="Times New Roman"/>
          <w:b/>
          <w:sz w:val="24"/>
          <w:szCs w:val="24"/>
        </w:rPr>
        <w:t xml:space="preserve"> va avea următorul cuprins: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 xml:space="preserve">„Art. 40 (1) - Titularul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notifică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competente, cu cel puțin 12 luni înainte,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de a efectua fuziuni, divizări, transformări, precum și orice vânzare sau transfer de active  sau alte operațiuni în urma cărora: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 xml:space="preserve">a) activele corporale destinate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autorizate prin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se vor transmite sau vor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altei/altor persoane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 xml:space="preserve"> și/sau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lastRenderedPageBreak/>
        <w:t xml:space="preserve">b) valoarea capitalului social existent se reduce, într-o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ori scăderi ale capitalului social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, cu respectarea prevederilor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asociate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>.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 xml:space="preserve">(2) Operațiunile prevăzute la alin. (1) </w:t>
      </w:r>
      <w:r w:rsidR="00934B63" w:rsidRPr="00934B63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934B63" w:rsidRPr="00934B63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934B63" w:rsidRPr="00934B63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 ale titularului licenței.”</w:t>
      </w:r>
    </w:p>
    <w:p w:rsidR="00350681" w:rsidRPr="00350681" w:rsidRDefault="00350681" w:rsidP="0035068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81">
        <w:rPr>
          <w:rFonts w:ascii="Times New Roman" w:hAnsi="Times New Roman" w:cs="Times New Roman"/>
          <w:b/>
          <w:sz w:val="24"/>
          <w:szCs w:val="24"/>
        </w:rPr>
        <w:t xml:space="preserve">2. În Anexa nr. 2, articolul 36 se modifică </w:t>
      </w:r>
      <w:proofErr w:type="spellStart"/>
      <w:r w:rsidRPr="0035068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350681">
        <w:rPr>
          <w:rFonts w:ascii="Times New Roman" w:hAnsi="Times New Roman" w:cs="Times New Roman"/>
          <w:b/>
          <w:sz w:val="24"/>
          <w:szCs w:val="24"/>
        </w:rPr>
        <w:t xml:space="preserve"> va avea următorul cuprins: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 xml:space="preserve">„ Art. 36 (1) - Titularul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notifică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competente, cu cel puțin 12 luni înainte,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de a efectua fuziuni, divizări, transformări, precum și orice vânzare sau transfer de active  sau alte operațiuni în urma cărora: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 xml:space="preserve">a) activele corporale destinate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autorizate prin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se vor transmite sau vor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altei/altor persoane 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>și/sau</w:t>
      </w:r>
    </w:p>
    <w:p w:rsidR="00350681" w:rsidRPr="00350681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 xml:space="preserve">b) valoarea capitalului social existent se reduce, într-o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ori scăderi ale capitalului social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, cu respectarea prevederilor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 xml:space="preserve"> asociate </w:t>
      </w:r>
      <w:proofErr w:type="spellStart"/>
      <w:r w:rsidRPr="0035068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350681">
        <w:rPr>
          <w:rFonts w:ascii="Times New Roman" w:hAnsi="Times New Roman" w:cs="Times New Roman"/>
          <w:sz w:val="24"/>
          <w:szCs w:val="24"/>
        </w:rPr>
        <w:t>.</w:t>
      </w:r>
    </w:p>
    <w:p w:rsidR="004B6829" w:rsidRDefault="00350681" w:rsidP="00350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81">
        <w:rPr>
          <w:rFonts w:ascii="Times New Roman" w:hAnsi="Times New Roman" w:cs="Times New Roman"/>
          <w:sz w:val="24"/>
          <w:szCs w:val="24"/>
        </w:rPr>
        <w:t xml:space="preserve">(2) Operațiunile prevăzute la alin. (1) </w:t>
      </w:r>
      <w:r w:rsidR="00934B63" w:rsidRPr="00934B63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934B63" w:rsidRPr="00934B63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934B63" w:rsidRPr="00934B63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 ale titularului licenței.”</w:t>
      </w:r>
    </w:p>
    <w:p w:rsidR="00533A26" w:rsidRPr="00CA4E4A" w:rsidRDefault="00DB2FFA" w:rsidP="00533A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ART. VI</w:t>
      </w:r>
      <w:r w:rsidR="00667E13" w:rsidRPr="00DB2FFA">
        <w:rPr>
          <w:rFonts w:ascii="Times New Roman" w:hAnsi="Times New Roman" w:cs="Times New Roman"/>
          <w:b/>
          <w:sz w:val="24"/>
          <w:szCs w:val="24"/>
        </w:rPr>
        <w:t>.</w:t>
      </w:r>
      <w:r w:rsidR="00667E13" w:rsidRPr="00CA4E4A">
        <w:rPr>
          <w:rFonts w:ascii="Times New Roman" w:hAnsi="Times New Roman" w:cs="Times New Roman"/>
          <w:sz w:val="24"/>
          <w:szCs w:val="24"/>
        </w:rPr>
        <w:t xml:space="preserve"> </w:t>
      </w:r>
      <w:r w:rsidR="00667E13">
        <w:rPr>
          <w:rFonts w:ascii="Times New Roman" w:hAnsi="Times New Roman" w:cs="Times New Roman"/>
          <w:sz w:val="24"/>
          <w:szCs w:val="24"/>
        </w:rPr>
        <w:t>–</w:t>
      </w:r>
      <w:r w:rsidR="00667E13" w:rsidRPr="00CA4E4A">
        <w:rPr>
          <w:rFonts w:ascii="Times New Roman" w:hAnsi="Times New Roman" w:cs="Times New Roman"/>
          <w:sz w:val="24"/>
          <w:szCs w:val="24"/>
        </w:rPr>
        <w:t xml:space="preserve"> </w:t>
      </w:r>
      <w:r w:rsidR="00533A26" w:rsidRPr="00CA4E4A">
        <w:rPr>
          <w:rFonts w:ascii="Times New Roman" w:hAnsi="Times New Roman" w:cs="Times New Roman"/>
          <w:sz w:val="24"/>
          <w:szCs w:val="24"/>
        </w:rPr>
        <w:t>Condi</w:t>
      </w:r>
      <w:r w:rsidR="00533A26">
        <w:rPr>
          <w:rFonts w:ascii="Times New Roman" w:hAnsi="Times New Roman" w:cs="Times New Roman"/>
          <w:sz w:val="24"/>
          <w:szCs w:val="24"/>
        </w:rPr>
        <w:t>ț</w:t>
      </w:r>
      <w:r w:rsidR="00533A26" w:rsidRPr="00CA4E4A">
        <w:rPr>
          <w:rFonts w:ascii="Times New Roman" w:hAnsi="Times New Roman" w:cs="Times New Roman"/>
          <w:sz w:val="24"/>
          <w:szCs w:val="24"/>
        </w:rPr>
        <w:t>iile-cadru de valabilitate a licen</w:t>
      </w:r>
      <w:r w:rsidR="00533A26">
        <w:rPr>
          <w:rFonts w:ascii="Times New Roman" w:hAnsi="Times New Roman" w:cs="Times New Roman"/>
          <w:sz w:val="24"/>
          <w:szCs w:val="24"/>
        </w:rPr>
        <w:t>ț</w:t>
      </w:r>
      <w:r w:rsidR="00533A26" w:rsidRPr="00CA4E4A">
        <w:rPr>
          <w:rFonts w:ascii="Times New Roman" w:hAnsi="Times New Roman" w:cs="Times New Roman"/>
          <w:sz w:val="24"/>
          <w:szCs w:val="24"/>
        </w:rPr>
        <w:t>ei de operare a sistemului de distribu</w:t>
      </w:r>
      <w:r w:rsidR="00533A26">
        <w:rPr>
          <w:rFonts w:ascii="Times New Roman" w:hAnsi="Times New Roman" w:cs="Times New Roman"/>
          <w:sz w:val="24"/>
          <w:szCs w:val="24"/>
        </w:rPr>
        <w:t>ț</w:t>
      </w:r>
      <w:r w:rsidR="00533A26" w:rsidRPr="00CA4E4A">
        <w:rPr>
          <w:rFonts w:ascii="Times New Roman" w:hAnsi="Times New Roman" w:cs="Times New Roman"/>
          <w:sz w:val="24"/>
          <w:szCs w:val="24"/>
        </w:rPr>
        <w:t>ie a gazelor naturale, aprobate prin Ordinul pre</w:t>
      </w:r>
      <w:r w:rsidR="00533A26">
        <w:rPr>
          <w:rFonts w:ascii="Times New Roman" w:hAnsi="Times New Roman" w:cs="Times New Roman"/>
          <w:sz w:val="24"/>
          <w:szCs w:val="24"/>
        </w:rPr>
        <w:t>ș</w:t>
      </w:r>
      <w:r w:rsidR="00533A26" w:rsidRPr="00CA4E4A">
        <w:rPr>
          <w:rFonts w:ascii="Times New Roman" w:hAnsi="Times New Roman" w:cs="Times New Roman"/>
          <w:sz w:val="24"/>
          <w:szCs w:val="24"/>
        </w:rPr>
        <w:t xml:space="preserve">edintelui </w:t>
      </w:r>
      <w:proofErr w:type="spellStart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>Autorit</w:t>
      </w:r>
      <w:r w:rsidR="00533A26">
        <w:rPr>
          <w:rFonts w:ascii="Times New Roman" w:hAnsi="Times New Roman" w:cs="Times New Roman"/>
          <w:sz w:val="24"/>
          <w:szCs w:val="24"/>
          <w:lang w:val="en-US"/>
        </w:rPr>
        <w:t>ăț</w:t>
      </w:r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33A26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>ionale</w:t>
      </w:r>
      <w:proofErr w:type="spellEnd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A2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="00533A26" w:rsidRPr="00CA4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A26" w:rsidRPr="00CA4E4A">
        <w:rPr>
          <w:rFonts w:ascii="Times New Roman" w:hAnsi="Times New Roman" w:cs="Times New Roman"/>
          <w:sz w:val="24"/>
          <w:szCs w:val="24"/>
        </w:rPr>
        <w:t xml:space="preserve">nr. 84/2014, publicat </w:t>
      </w:r>
      <w:r w:rsidR="00533A26">
        <w:rPr>
          <w:rFonts w:ascii="Times New Roman" w:hAnsi="Times New Roman" w:cs="Times New Roman"/>
          <w:sz w:val="24"/>
          <w:szCs w:val="24"/>
        </w:rPr>
        <w:t>î</w:t>
      </w:r>
      <w:r w:rsidR="00533A26" w:rsidRPr="00CA4E4A">
        <w:rPr>
          <w:rFonts w:ascii="Times New Roman" w:hAnsi="Times New Roman" w:cs="Times New Roman"/>
          <w:sz w:val="24"/>
          <w:szCs w:val="24"/>
        </w:rPr>
        <w:t>n Monitorul Oficial al Rom</w:t>
      </w:r>
      <w:r w:rsidR="00533A26">
        <w:rPr>
          <w:rFonts w:ascii="Times New Roman" w:hAnsi="Times New Roman" w:cs="Times New Roman"/>
          <w:sz w:val="24"/>
          <w:szCs w:val="24"/>
        </w:rPr>
        <w:t>â</w:t>
      </w:r>
      <w:r w:rsidR="00533A26" w:rsidRPr="00CA4E4A">
        <w:rPr>
          <w:rFonts w:ascii="Times New Roman" w:hAnsi="Times New Roman" w:cs="Times New Roman"/>
          <w:sz w:val="24"/>
          <w:szCs w:val="24"/>
        </w:rPr>
        <w:t xml:space="preserve">niei, Partea I, nr. 699 din 24 septembrie 2014, </w:t>
      </w:r>
      <w:r w:rsidR="00533A26">
        <w:rPr>
          <w:rFonts w:ascii="Times New Roman" w:hAnsi="Times New Roman" w:cs="Times New Roman"/>
          <w:sz w:val="24"/>
          <w:szCs w:val="24"/>
        </w:rPr>
        <w:t xml:space="preserve">cu modificările ulterioare, se modifică și </w:t>
      </w:r>
      <w:r w:rsidR="00533A26" w:rsidRPr="00CA4E4A">
        <w:rPr>
          <w:rFonts w:ascii="Times New Roman" w:hAnsi="Times New Roman" w:cs="Times New Roman"/>
          <w:sz w:val="24"/>
          <w:szCs w:val="24"/>
        </w:rPr>
        <w:t>se completeaz</w:t>
      </w:r>
      <w:r w:rsidR="00533A26">
        <w:rPr>
          <w:rFonts w:ascii="Times New Roman" w:hAnsi="Times New Roman" w:cs="Times New Roman"/>
          <w:sz w:val="24"/>
          <w:szCs w:val="24"/>
        </w:rPr>
        <w:t>ă</w:t>
      </w:r>
      <w:r w:rsidR="00533A26" w:rsidRPr="00CA4E4A">
        <w:rPr>
          <w:rFonts w:ascii="Times New Roman" w:hAnsi="Times New Roman" w:cs="Times New Roman"/>
          <w:sz w:val="24"/>
          <w:szCs w:val="24"/>
        </w:rPr>
        <w:t xml:space="preserve"> dup</w:t>
      </w:r>
      <w:r w:rsidR="00533A26">
        <w:rPr>
          <w:rFonts w:ascii="Times New Roman" w:hAnsi="Times New Roman" w:cs="Times New Roman"/>
          <w:sz w:val="24"/>
          <w:szCs w:val="24"/>
        </w:rPr>
        <w:t>ă</w:t>
      </w:r>
      <w:r w:rsidR="00533A26" w:rsidRPr="00CA4E4A">
        <w:rPr>
          <w:rFonts w:ascii="Times New Roman" w:hAnsi="Times New Roman" w:cs="Times New Roman"/>
          <w:sz w:val="24"/>
          <w:szCs w:val="24"/>
        </w:rPr>
        <w:t xml:space="preserve"> cum urmeaz</w:t>
      </w:r>
      <w:r w:rsidR="00533A26">
        <w:rPr>
          <w:rFonts w:ascii="Times New Roman" w:hAnsi="Times New Roman" w:cs="Times New Roman"/>
          <w:sz w:val="24"/>
          <w:szCs w:val="24"/>
        </w:rPr>
        <w:t>ă</w:t>
      </w:r>
      <w:r w:rsidR="00533A26" w:rsidRPr="00CA4E4A">
        <w:rPr>
          <w:rFonts w:ascii="Times New Roman" w:hAnsi="Times New Roman" w:cs="Times New Roman"/>
          <w:sz w:val="24"/>
          <w:szCs w:val="24"/>
        </w:rPr>
        <w:t>:</w:t>
      </w:r>
    </w:p>
    <w:p w:rsidR="00533A26" w:rsidRPr="008C1705" w:rsidRDefault="00533A26" w:rsidP="00533A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705">
        <w:rPr>
          <w:rFonts w:ascii="Times New Roman" w:hAnsi="Times New Roman" w:cs="Times New Roman"/>
          <w:b/>
          <w:bCs/>
          <w:sz w:val="24"/>
          <w:szCs w:val="24"/>
        </w:rPr>
        <w:t>La articolul 33 alineatul (1)</w:t>
      </w:r>
      <w:r w:rsidR="00B915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C1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după litera b) </w:t>
      </w:r>
      <w:r w:rsidRPr="008C1705">
        <w:rPr>
          <w:rFonts w:ascii="Times New Roman" w:hAnsi="Times New Roman" w:cs="Times New Roman"/>
          <w:b/>
          <w:bCs/>
          <w:sz w:val="24"/>
          <w:szCs w:val="24"/>
        </w:rPr>
        <w:t xml:space="preserve">se introduce o nouă literă, litera c), cu următorul </w:t>
      </w:r>
      <w:r>
        <w:rPr>
          <w:rFonts w:ascii="Times New Roman" w:hAnsi="Times New Roman" w:cs="Times New Roman"/>
          <w:b/>
          <w:bCs/>
          <w:sz w:val="24"/>
          <w:szCs w:val="24"/>
        </w:rPr>
        <w:t>cuprins</w:t>
      </w:r>
      <w:r w:rsidRPr="008C17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3A26" w:rsidRPr="00CA4E4A" w:rsidRDefault="00533A26" w:rsidP="00533A26">
      <w:pPr>
        <w:pStyle w:val="ListParagraph"/>
        <w:autoSpaceDE w:val="0"/>
        <w:autoSpaceDN w:val="0"/>
        <w:adjustRightInd w:val="0"/>
        <w:spacing w:after="0" w:line="36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CA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[...]</w:t>
      </w:r>
    </w:p>
    <w:p w:rsidR="00533A26" w:rsidRDefault="00533A26" w:rsidP="00533A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47E61">
        <w:rPr>
          <w:rFonts w:ascii="Times New Roman" w:hAnsi="Times New Roman" w:cs="Times New Roman"/>
          <w:sz w:val="24"/>
          <w:szCs w:val="24"/>
        </w:rPr>
        <w:t xml:space="preserve">) valoarea capitalului social existent se reduce, într-o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5%. Prin capital social existent al titularului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 ori scăderi ale capitalului social </w:t>
      </w:r>
      <w:proofErr w:type="spellStart"/>
      <w:r w:rsidRPr="00D47E6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D47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3A26" w:rsidRPr="00CA4E4A" w:rsidRDefault="00533A26" w:rsidP="00533A2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La articolul 33</w:t>
      </w:r>
      <w:r w:rsidR="0035656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alineatele (2)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(3) </w:t>
      </w:r>
      <w:r w:rsidRPr="00CA4E4A">
        <w:rPr>
          <w:rFonts w:ascii="Times New Roman" w:hAnsi="Times New Roman" w:cs="Times New Roman"/>
          <w:b/>
          <w:bCs/>
          <w:sz w:val="24"/>
          <w:szCs w:val="24"/>
        </w:rPr>
        <w:t>se modific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CA4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CA4E4A">
        <w:rPr>
          <w:rFonts w:ascii="Times New Roman" w:hAnsi="Times New Roman" w:cs="Times New Roman"/>
          <w:b/>
          <w:bCs/>
          <w:sz w:val="24"/>
          <w:szCs w:val="24"/>
        </w:rPr>
        <w:t>i v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CA4E4A">
        <w:rPr>
          <w:rFonts w:ascii="Times New Roman" w:hAnsi="Times New Roman" w:cs="Times New Roman"/>
          <w:b/>
          <w:bCs/>
          <w:sz w:val="24"/>
          <w:szCs w:val="24"/>
        </w:rPr>
        <w:t xml:space="preserve"> avea urm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CA4E4A">
        <w:rPr>
          <w:rFonts w:ascii="Times New Roman" w:hAnsi="Times New Roman" w:cs="Times New Roman"/>
          <w:b/>
          <w:bCs/>
          <w:sz w:val="24"/>
          <w:szCs w:val="24"/>
        </w:rPr>
        <w:t>torul cuprins:</w:t>
      </w:r>
    </w:p>
    <w:p w:rsidR="00533A26" w:rsidRDefault="00533A26" w:rsidP="00533A26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E4A">
        <w:rPr>
          <w:rFonts w:ascii="Times New Roman" w:hAnsi="Times New Roman" w:cs="Times New Roman"/>
          <w:sz w:val="24"/>
          <w:szCs w:val="24"/>
        </w:rPr>
        <w:t>(2) Notificarea prev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>zut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A4E4A">
        <w:rPr>
          <w:rFonts w:ascii="Times New Roman" w:hAnsi="Times New Roman" w:cs="Times New Roman"/>
          <w:sz w:val="24"/>
          <w:szCs w:val="24"/>
        </w:rPr>
        <w:t xml:space="preserve"> la alin. (1) se transmite cu cel pu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A4E4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12 luni</w:t>
      </w:r>
      <w:r w:rsidRPr="00CA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CA4E4A">
        <w:rPr>
          <w:rFonts w:ascii="Times New Roman" w:hAnsi="Times New Roman" w:cs="Times New Roman"/>
          <w:sz w:val="24"/>
          <w:szCs w:val="24"/>
        </w:rPr>
        <w:t xml:space="preserve">nainte de data de la care fuziunea/divizarea/transformarea </w:t>
      </w:r>
      <w:r>
        <w:rPr>
          <w:rFonts w:ascii="Times New Roman" w:hAnsi="Times New Roman" w:cs="Times New Roman"/>
          <w:sz w:val="24"/>
          <w:szCs w:val="24"/>
        </w:rPr>
        <w:t>îș</w:t>
      </w:r>
      <w:r w:rsidRPr="00CA4E4A">
        <w:rPr>
          <w:rFonts w:ascii="Times New Roman" w:hAnsi="Times New Roman" w:cs="Times New Roman"/>
          <w:sz w:val="24"/>
          <w:szCs w:val="24"/>
        </w:rPr>
        <w:t>i produce efectele.</w:t>
      </w:r>
    </w:p>
    <w:p w:rsidR="00533A26" w:rsidRPr="001717FE" w:rsidRDefault="00533A26" w:rsidP="00533A26">
      <w:pPr>
        <w:spacing w:after="0" w:line="360" w:lineRule="auto"/>
        <w:jc w:val="both"/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C1705">
        <w:rPr>
          <w:rFonts w:ascii="Times New Roman" w:hAnsi="Times New Roman" w:cs="Times New Roman"/>
          <w:sz w:val="24"/>
          <w:szCs w:val="24"/>
        </w:rPr>
        <w:t xml:space="preserve">(3) </w:t>
      </w:r>
      <w:r w:rsidRPr="008C1705">
        <w:rPr>
          <w:rStyle w:val="salnttl1"/>
          <w:rFonts w:ascii="Times New Roman" w:eastAsia="Times New Roman" w:hAnsi="Times New Roman" w:cs="Times New Roman"/>
          <w:b w:val="0"/>
          <w:color w:val="auto"/>
          <w:sz w:val="24"/>
          <w:szCs w:val="24"/>
          <w:specVanish w:val="0"/>
        </w:rPr>
        <w:t xml:space="preserve">a) </w:t>
      </w:r>
      <w:r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Efectuarea </w:t>
      </w:r>
      <w:proofErr w:type="spellStart"/>
      <w:r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operaţiunilor</w:t>
      </w:r>
      <w:proofErr w:type="spellEnd"/>
      <w:r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menţionate</w:t>
      </w:r>
      <w:proofErr w:type="spellEnd"/>
      <w:r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r w:rsidRPr="008C1705">
        <w:rPr>
          <w:rStyle w:val="slgi1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alin. </w:t>
      </w:r>
      <w:r w:rsidRPr="008C1705">
        <w:rPr>
          <w:rFonts w:ascii="Times New Roman" w:hAnsi="Times New Roman" w:cs="Times New Roman"/>
          <w:sz w:val="24"/>
          <w:szCs w:val="24"/>
        </w:rPr>
        <w:t xml:space="preserve">(1) </w:t>
      </w:r>
      <w:r w:rsidRPr="008C1705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va conduce, după caz, la modificarea,</w:t>
      </w:r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retragerea sau transferul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. ANRE va comunica titularului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modalitatea prin care va fi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soluţionată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situaţia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creată ca urmare a punerii în aplicare a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intenţiei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notificate de titularul </w:t>
      </w:r>
      <w:proofErr w:type="spellStart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B6829" w:rsidRDefault="00533A26" w:rsidP="00A564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b) </w:t>
      </w:r>
      <w:r w:rsidR="007F23BA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7F23BA" w:rsidRPr="001717FE">
        <w:rPr>
          <w:rFonts w:ascii="Times New Roman" w:hAnsi="Times New Roman" w:cs="Times New Roman"/>
          <w:sz w:val="24"/>
          <w:szCs w:val="24"/>
        </w:rPr>
        <w:t>alin. (</w:t>
      </w:r>
      <w:r w:rsidR="007F23BA">
        <w:rPr>
          <w:rFonts w:ascii="Times New Roman" w:hAnsi="Times New Roman" w:cs="Times New Roman"/>
          <w:sz w:val="24"/>
          <w:szCs w:val="24"/>
        </w:rPr>
        <w:t>1</w:t>
      </w:r>
      <w:r w:rsidR="007F23BA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7F23BA">
        <w:rPr>
          <w:rFonts w:ascii="Times New Roman" w:hAnsi="Times New Roman" w:cs="Times New Roman"/>
          <w:sz w:val="24"/>
          <w:szCs w:val="24"/>
        </w:rPr>
        <w:t xml:space="preserve">lit. c) </w:t>
      </w:r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7F23BA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7F23BA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8C1705">
        <w:rPr>
          <w:rFonts w:ascii="Times New Roman" w:hAnsi="Times New Roman" w:cs="Times New Roman"/>
          <w:sz w:val="24"/>
          <w:szCs w:val="24"/>
        </w:rPr>
        <w:t>.”</w:t>
      </w:r>
    </w:p>
    <w:p w:rsidR="007177BF" w:rsidRDefault="00667E13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DB2FFA">
        <w:rPr>
          <w:sz w:val="24"/>
          <w:szCs w:val="24"/>
        </w:rPr>
        <w:t>ART. VI</w:t>
      </w:r>
      <w:r w:rsidR="00DB2FFA" w:rsidRPr="00DB2FFA">
        <w:rPr>
          <w:sz w:val="24"/>
          <w:szCs w:val="24"/>
        </w:rPr>
        <w:t>I</w:t>
      </w:r>
      <w:r w:rsidRPr="00DB2FFA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7177BF">
        <w:rPr>
          <w:b w:val="0"/>
          <w:sz w:val="24"/>
          <w:szCs w:val="24"/>
        </w:rPr>
        <w:t xml:space="preserve">Condițiile </w:t>
      </w:r>
      <w:r w:rsidR="007177BF" w:rsidRPr="00816EBE">
        <w:rPr>
          <w:b w:val="0"/>
          <w:sz w:val="24"/>
          <w:szCs w:val="24"/>
        </w:rPr>
        <w:t xml:space="preserve">asociate </w:t>
      </w:r>
      <w:proofErr w:type="spellStart"/>
      <w:r w:rsidR="007177BF" w:rsidRPr="00816EBE">
        <w:rPr>
          <w:b w:val="0"/>
          <w:sz w:val="24"/>
          <w:szCs w:val="24"/>
        </w:rPr>
        <w:t>licenţei</w:t>
      </w:r>
      <w:proofErr w:type="spellEnd"/>
      <w:r w:rsidR="007177BF" w:rsidRPr="00816EBE">
        <w:rPr>
          <w:b w:val="0"/>
          <w:sz w:val="24"/>
          <w:szCs w:val="24"/>
        </w:rPr>
        <w:t xml:space="preserve"> pentru prestarea serviciului de transport al energiei electrice, pentru prestarea serviciului de sistem </w:t>
      </w:r>
      <w:proofErr w:type="spellStart"/>
      <w:r w:rsidR="007177BF" w:rsidRPr="00816EBE">
        <w:rPr>
          <w:b w:val="0"/>
          <w:sz w:val="24"/>
          <w:szCs w:val="24"/>
        </w:rPr>
        <w:t>şi</w:t>
      </w:r>
      <w:proofErr w:type="spellEnd"/>
      <w:r w:rsidR="007177BF" w:rsidRPr="00816EBE">
        <w:rPr>
          <w:b w:val="0"/>
          <w:sz w:val="24"/>
          <w:szCs w:val="24"/>
        </w:rPr>
        <w:t xml:space="preserve"> pentru administrarea </w:t>
      </w:r>
      <w:proofErr w:type="spellStart"/>
      <w:r w:rsidR="007177BF" w:rsidRPr="00816EBE">
        <w:rPr>
          <w:b w:val="0"/>
          <w:sz w:val="24"/>
          <w:szCs w:val="24"/>
        </w:rPr>
        <w:t>pieţei</w:t>
      </w:r>
      <w:proofErr w:type="spellEnd"/>
      <w:r w:rsidR="007177BF" w:rsidRPr="00816EBE">
        <w:rPr>
          <w:b w:val="0"/>
          <w:sz w:val="24"/>
          <w:szCs w:val="24"/>
        </w:rPr>
        <w:t xml:space="preserve"> de echilibrare</w:t>
      </w:r>
      <w:r w:rsidR="007177BF">
        <w:rPr>
          <w:b w:val="0"/>
          <w:sz w:val="24"/>
          <w:szCs w:val="24"/>
        </w:rPr>
        <w:t xml:space="preserve">, </w:t>
      </w:r>
      <w:r w:rsidR="007177BF" w:rsidRPr="00816EBE">
        <w:rPr>
          <w:b w:val="0"/>
          <w:sz w:val="24"/>
          <w:szCs w:val="24"/>
        </w:rPr>
        <w:t xml:space="preserve">aprobate prin Ordinul </w:t>
      </w:r>
      <w:proofErr w:type="spellStart"/>
      <w:r w:rsidR="007177BF" w:rsidRPr="00816EBE">
        <w:rPr>
          <w:b w:val="0"/>
          <w:sz w:val="24"/>
          <w:szCs w:val="24"/>
        </w:rPr>
        <w:t>preşedintelui</w:t>
      </w:r>
      <w:proofErr w:type="spellEnd"/>
      <w:r w:rsidR="007177BF" w:rsidRPr="00816EBE">
        <w:rPr>
          <w:b w:val="0"/>
          <w:sz w:val="24"/>
          <w:szCs w:val="24"/>
        </w:rPr>
        <w:t xml:space="preserve"> </w:t>
      </w:r>
      <w:proofErr w:type="spellStart"/>
      <w:r w:rsidR="007177BF" w:rsidRPr="00816EBE">
        <w:rPr>
          <w:b w:val="0"/>
          <w:sz w:val="24"/>
          <w:szCs w:val="24"/>
        </w:rPr>
        <w:t>Autorităţii</w:t>
      </w:r>
      <w:proofErr w:type="spellEnd"/>
      <w:r w:rsidR="007177BF" w:rsidRPr="00816EBE">
        <w:rPr>
          <w:b w:val="0"/>
          <w:sz w:val="24"/>
          <w:szCs w:val="24"/>
        </w:rPr>
        <w:t xml:space="preserve"> </w:t>
      </w:r>
      <w:proofErr w:type="spellStart"/>
      <w:r w:rsidR="007177BF" w:rsidRPr="00816EBE">
        <w:rPr>
          <w:b w:val="0"/>
          <w:sz w:val="24"/>
          <w:szCs w:val="24"/>
        </w:rPr>
        <w:t>Naţionale</w:t>
      </w:r>
      <w:proofErr w:type="spellEnd"/>
      <w:r w:rsidR="007177BF" w:rsidRPr="00816EBE">
        <w:rPr>
          <w:b w:val="0"/>
          <w:sz w:val="24"/>
          <w:szCs w:val="24"/>
        </w:rPr>
        <w:t xml:space="preserve"> de Reglemen</w:t>
      </w:r>
      <w:r w:rsidR="007177BF">
        <w:rPr>
          <w:b w:val="0"/>
          <w:sz w:val="24"/>
          <w:szCs w:val="24"/>
        </w:rPr>
        <w:t>tare în Domeniul Energiei nr. 104/2014</w:t>
      </w:r>
      <w:r w:rsidR="007177BF" w:rsidRPr="00816EBE">
        <w:rPr>
          <w:b w:val="0"/>
          <w:sz w:val="24"/>
          <w:szCs w:val="24"/>
        </w:rPr>
        <w:t>, publicat în Monitorul Oficia</w:t>
      </w:r>
      <w:r w:rsidR="007177BF">
        <w:rPr>
          <w:b w:val="0"/>
          <w:sz w:val="24"/>
          <w:szCs w:val="24"/>
        </w:rPr>
        <w:t>l al României, Partea I, nr. 783 din 28 octombrie</w:t>
      </w:r>
      <w:r w:rsidR="007177BF" w:rsidRPr="00816EBE">
        <w:rPr>
          <w:b w:val="0"/>
          <w:sz w:val="24"/>
          <w:szCs w:val="24"/>
        </w:rPr>
        <w:t xml:space="preserve"> 2014, cu modificările </w:t>
      </w:r>
      <w:r w:rsidR="007177BF">
        <w:rPr>
          <w:b w:val="0"/>
          <w:sz w:val="24"/>
          <w:szCs w:val="24"/>
        </w:rPr>
        <w:t xml:space="preserve">și completările </w:t>
      </w:r>
      <w:r w:rsidR="007177BF" w:rsidRPr="00816EBE">
        <w:rPr>
          <w:b w:val="0"/>
          <w:sz w:val="24"/>
          <w:szCs w:val="24"/>
        </w:rPr>
        <w:t>ulterioare, se modifică după cum urmează:</w:t>
      </w:r>
    </w:p>
    <w:p w:rsidR="007177BF" w:rsidRPr="00966F87" w:rsidRDefault="007177BF" w:rsidP="00292E24">
      <w:pPr>
        <w:pStyle w:val="NormalItalic"/>
        <w:spacing w:after="120"/>
        <w:ind w:right="-25" w:firstLine="720"/>
        <w:rPr>
          <w:sz w:val="24"/>
          <w:szCs w:val="24"/>
        </w:rPr>
      </w:pPr>
      <w:r>
        <w:rPr>
          <w:sz w:val="24"/>
          <w:szCs w:val="24"/>
        </w:rPr>
        <w:t>Articolul 51</w:t>
      </w:r>
      <w:r w:rsidRPr="00966F87">
        <w:rPr>
          <w:sz w:val="24"/>
          <w:szCs w:val="24"/>
        </w:rPr>
        <w:t xml:space="preserve"> se modifică </w:t>
      </w:r>
      <w:proofErr w:type="spellStart"/>
      <w:r w:rsidRPr="00966F87">
        <w:rPr>
          <w:sz w:val="24"/>
          <w:szCs w:val="24"/>
        </w:rPr>
        <w:t>şi</w:t>
      </w:r>
      <w:proofErr w:type="spellEnd"/>
      <w:r w:rsidRPr="00966F87">
        <w:rPr>
          <w:sz w:val="24"/>
          <w:szCs w:val="24"/>
        </w:rPr>
        <w:t xml:space="preserve"> va avea următorul cuprins:</w:t>
      </w:r>
    </w:p>
    <w:p w:rsidR="007177BF" w:rsidRPr="00966F87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„ Art. 51</w:t>
      </w:r>
      <w:r w:rsidRPr="00966F87">
        <w:rPr>
          <w:b w:val="0"/>
          <w:sz w:val="24"/>
          <w:szCs w:val="24"/>
        </w:rPr>
        <w:t xml:space="preserve"> (1) - Titularul </w:t>
      </w:r>
      <w:proofErr w:type="spellStart"/>
      <w:r w:rsidRPr="00966F87">
        <w:rPr>
          <w:b w:val="0"/>
          <w:sz w:val="24"/>
          <w:szCs w:val="24"/>
        </w:rPr>
        <w:t>licenţei</w:t>
      </w:r>
      <w:proofErr w:type="spellEnd"/>
      <w:r w:rsidRPr="00966F87">
        <w:rPr>
          <w:b w:val="0"/>
          <w:sz w:val="24"/>
          <w:szCs w:val="24"/>
        </w:rPr>
        <w:t xml:space="preserve"> notifică </w:t>
      </w:r>
      <w:proofErr w:type="spellStart"/>
      <w:r w:rsidRPr="00966F87">
        <w:rPr>
          <w:b w:val="0"/>
          <w:sz w:val="24"/>
          <w:szCs w:val="24"/>
        </w:rPr>
        <w:t>autorită</w:t>
      </w:r>
      <w:r>
        <w:rPr>
          <w:b w:val="0"/>
          <w:sz w:val="24"/>
          <w:szCs w:val="24"/>
        </w:rPr>
        <w:t>ţii</w:t>
      </w:r>
      <w:proofErr w:type="spellEnd"/>
      <w:r>
        <w:rPr>
          <w:b w:val="0"/>
          <w:sz w:val="24"/>
          <w:szCs w:val="24"/>
        </w:rPr>
        <w:t xml:space="preserve"> competente, cu cel puțin 12 </w:t>
      </w:r>
      <w:r w:rsidRPr="00966F87">
        <w:rPr>
          <w:b w:val="0"/>
          <w:sz w:val="24"/>
          <w:szCs w:val="24"/>
        </w:rPr>
        <w:t xml:space="preserve">luni înainte, </w:t>
      </w:r>
      <w:proofErr w:type="spellStart"/>
      <w:r w:rsidRPr="00966F87">
        <w:rPr>
          <w:b w:val="0"/>
          <w:sz w:val="24"/>
          <w:szCs w:val="24"/>
        </w:rPr>
        <w:t>intenţia</w:t>
      </w:r>
      <w:proofErr w:type="spellEnd"/>
      <w:r w:rsidRPr="00966F87">
        <w:rPr>
          <w:b w:val="0"/>
          <w:sz w:val="24"/>
          <w:szCs w:val="24"/>
        </w:rPr>
        <w:t xml:space="preserve"> de a efectua fuziuni, divizări, transformări, precum și orice vânzare sau transfer de active  sau alte operațiuni în urma cărora:</w:t>
      </w:r>
    </w:p>
    <w:p w:rsidR="007177BF" w:rsidRPr="00966F87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966F87">
        <w:rPr>
          <w:b w:val="0"/>
          <w:sz w:val="24"/>
          <w:szCs w:val="24"/>
        </w:rPr>
        <w:t xml:space="preserve">a) activele corporale destinate </w:t>
      </w:r>
      <w:proofErr w:type="spellStart"/>
      <w:r w:rsidRPr="00966F87">
        <w:rPr>
          <w:b w:val="0"/>
          <w:sz w:val="24"/>
          <w:szCs w:val="24"/>
        </w:rPr>
        <w:t>activităţilor</w:t>
      </w:r>
      <w:proofErr w:type="spellEnd"/>
      <w:r w:rsidRPr="00966F87">
        <w:rPr>
          <w:b w:val="0"/>
          <w:sz w:val="24"/>
          <w:szCs w:val="24"/>
        </w:rPr>
        <w:t xml:space="preserve"> autorizate prin </w:t>
      </w:r>
      <w:proofErr w:type="spellStart"/>
      <w:r w:rsidRPr="00966F87">
        <w:rPr>
          <w:b w:val="0"/>
          <w:sz w:val="24"/>
          <w:szCs w:val="24"/>
        </w:rPr>
        <w:t>licenţă</w:t>
      </w:r>
      <w:proofErr w:type="spellEnd"/>
      <w:r w:rsidRPr="00966F87">
        <w:rPr>
          <w:b w:val="0"/>
          <w:sz w:val="24"/>
          <w:szCs w:val="24"/>
        </w:rPr>
        <w:t xml:space="preserve"> se vor transmite sau vor </w:t>
      </w:r>
      <w:proofErr w:type="spellStart"/>
      <w:r w:rsidRPr="00966F87">
        <w:rPr>
          <w:b w:val="0"/>
          <w:sz w:val="24"/>
          <w:szCs w:val="24"/>
        </w:rPr>
        <w:t>aparţine</w:t>
      </w:r>
      <w:proofErr w:type="spellEnd"/>
      <w:r w:rsidRPr="00966F87">
        <w:rPr>
          <w:b w:val="0"/>
          <w:sz w:val="24"/>
          <w:szCs w:val="24"/>
        </w:rPr>
        <w:t xml:space="preserve"> altei/altor persoane </w:t>
      </w:r>
    </w:p>
    <w:p w:rsidR="007177BF" w:rsidRPr="00966F87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966F87">
        <w:rPr>
          <w:b w:val="0"/>
          <w:sz w:val="24"/>
          <w:szCs w:val="24"/>
        </w:rPr>
        <w:t>și/sau</w:t>
      </w:r>
    </w:p>
    <w:p w:rsidR="007177BF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966F87">
        <w:rPr>
          <w:b w:val="0"/>
          <w:sz w:val="24"/>
          <w:szCs w:val="24"/>
        </w:rPr>
        <w:t xml:space="preserve">b) valoarea capitalului social existent se reduce, într-o </w:t>
      </w:r>
      <w:proofErr w:type="spellStart"/>
      <w:r w:rsidRPr="00966F87">
        <w:rPr>
          <w:b w:val="0"/>
          <w:sz w:val="24"/>
          <w:szCs w:val="24"/>
        </w:rPr>
        <w:t>tranşă</w:t>
      </w:r>
      <w:proofErr w:type="spellEnd"/>
      <w:r w:rsidRPr="00966F87">
        <w:rPr>
          <w:b w:val="0"/>
          <w:sz w:val="24"/>
          <w:szCs w:val="24"/>
        </w:rPr>
        <w:t xml:space="preserve"> sau pe ansamblu, cu cel </w:t>
      </w:r>
      <w:proofErr w:type="spellStart"/>
      <w:r w:rsidRPr="00966F87">
        <w:rPr>
          <w:b w:val="0"/>
          <w:sz w:val="24"/>
          <w:szCs w:val="24"/>
        </w:rPr>
        <w:t>puţin</w:t>
      </w:r>
      <w:proofErr w:type="spellEnd"/>
      <w:r w:rsidRPr="00966F87">
        <w:rPr>
          <w:b w:val="0"/>
          <w:sz w:val="24"/>
          <w:szCs w:val="24"/>
        </w:rPr>
        <w:t xml:space="preserve"> 5%. Prin capital social existent al titularului </w:t>
      </w:r>
      <w:proofErr w:type="spellStart"/>
      <w:r w:rsidRPr="00966F87">
        <w:rPr>
          <w:b w:val="0"/>
          <w:sz w:val="24"/>
          <w:szCs w:val="24"/>
        </w:rPr>
        <w:t>licenţei</w:t>
      </w:r>
      <w:proofErr w:type="spellEnd"/>
      <w:r w:rsidRPr="00966F87">
        <w:rPr>
          <w:b w:val="0"/>
          <w:sz w:val="24"/>
          <w:szCs w:val="24"/>
        </w:rPr>
        <w:t xml:space="preserve"> se </w:t>
      </w:r>
      <w:proofErr w:type="spellStart"/>
      <w:r w:rsidRPr="00966F87">
        <w:rPr>
          <w:b w:val="0"/>
          <w:sz w:val="24"/>
          <w:szCs w:val="24"/>
        </w:rPr>
        <w:t>înţelege</w:t>
      </w:r>
      <w:proofErr w:type="spellEnd"/>
      <w:r w:rsidRPr="00966F87">
        <w:rPr>
          <w:b w:val="0"/>
          <w:sz w:val="24"/>
          <w:szCs w:val="24"/>
        </w:rPr>
        <w:t xml:space="preserve"> capitalul social </w:t>
      </w:r>
      <w:proofErr w:type="spellStart"/>
      <w:r w:rsidRPr="00966F87">
        <w:rPr>
          <w:b w:val="0"/>
          <w:sz w:val="24"/>
          <w:szCs w:val="24"/>
        </w:rPr>
        <w:t>iniţial</w:t>
      </w:r>
      <w:proofErr w:type="spellEnd"/>
      <w:r w:rsidRPr="00966F87">
        <w:rPr>
          <w:b w:val="0"/>
          <w:sz w:val="24"/>
          <w:szCs w:val="24"/>
        </w:rPr>
        <w:t xml:space="preserve">, la data emiterii </w:t>
      </w:r>
      <w:proofErr w:type="spellStart"/>
      <w:r w:rsidRPr="00966F87">
        <w:rPr>
          <w:b w:val="0"/>
          <w:sz w:val="24"/>
          <w:szCs w:val="24"/>
        </w:rPr>
        <w:t>licenţei</w:t>
      </w:r>
      <w:proofErr w:type="spellEnd"/>
      <w:r w:rsidRPr="00966F87">
        <w:rPr>
          <w:b w:val="0"/>
          <w:sz w:val="24"/>
          <w:szCs w:val="24"/>
        </w:rPr>
        <w:t xml:space="preserve">, sau capitalul social existent </w:t>
      </w:r>
      <w:r>
        <w:rPr>
          <w:b w:val="0"/>
          <w:sz w:val="24"/>
          <w:szCs w:val="24"/>
        </w:rPr>
        <w:t>la data ultimei modificări</w:t>
      </w:r>
      <w:r w:rsidRPr="00966F87">
        <w:rPr>
          <w:b w:val="0"/>
          <w:sz w:val="24"/>
          <w:szCs w:val="24"/>
        </w:rPr>
        <w:t xml:space="preserve">, </w:t>
      </w:r>
      <w:proofErr w:type="spellStart"/>
      <w:r w:rsidRPr="00966F87">
        <w:rPr>
          <w:b w:val="0"/>
          <w:sz w:val="24"/>
          <w:szCs w:val="24"/>
        </w:rPr>
        <w:t>obţinut</w:t>
      </w:r>
      <w:proofErr w:type="spellEnd"/>
      <w:r w:rsidRPr="00966F87">
        <w:rPr>
          <w:b w:val="0"/>
          <w:sz w:val="24"/>
          <w:szCs w:val="24"/>
        </w:rPr>
        <w:t xml:space="preserve"> prin </w:t>
      </w:r>
      <w:proofErr w:type="spellStart"/>
      <w:r w:rsidRPr="00966F87">
        <w:rPr>
          <w:b w:val="0"/>
          <w:sz w:val="24"/>
          <w:szCs w:val="24"/>
        </w:rPr>
        <w:t>creşteri</w:t>
      </w:r>
      <w:proofErr w:type="spellEnd"/>
      <w:r w:rsidRPr="00966F87">
        <w:rPr>
          <w:b w:val="0"/>
          <w:sz w:val="24"/>
          <w:szCs w:val="24"/>
        </w:rPr>
        <w:t xml:space="preserve"> ori scăderi ale capitalului social </w:t>
      </w:r>
      <w:proofErr w:type="spellStart"/>
      <w:r w:rsidRPr="00966F87">
        <w:rPr>
          <w:b w:val="0"/>
          <w:sz w:val="24"/>
          <w:szCs w:val="24"/>
        </w:rPr>
        <w:t>iniţial</w:t>
      </w:r>
      <w:proofErr w:type="spellEnd"/>
      <w:r w:rsidRPr="00966F87">
        <w:rPr>
          <w:b w:val="0"/>
          <w:sz w:val="24"/>
          <w:szCs w:val="24"/>
        </w:rPr>
        <w:t xml:space="preserve">, realizate ulterior emiterii </w:t>
      </w:r>
      <w:proofErr w:type="spellStart"/>
      <w:r w:rsidRPr="00966F87">
        <w:rPr>
          <w:b w:val="0"/>
          <w:sz w:val="24"/>
          <w:szCs w:val="24"/>
        </w:rPr>
        <w:t>licenţei</w:t>
      </w:r>
      <w:proofErr w:type="spellEnd"/>
      <w:r w:rsidRPr="00966F87">
        <w:rPr>
          <w:b w:val="0"/>
          <w:sz w:val="24"/>
          <w:szCs w:val="24"/>
        </w:rPr>
        <w:t xml:space="preserve">, cu respectarea prevederilor </w:t>
      </w:r>
      <w:proofErr w:type="spellStart"/>
      <w:r w:rsidRPr="00966F87">
        <w:rPr>
          <w:b w:val="0"/>
          <w:sz w:val="24"/>
          <w:szCs w:val="24"/>
        </w:rPr>
        <w:t>Condiţiilor</w:t>
      </w:r>
      <w:proofErr w:type="spellEnd"/>
      <w:r w:rsidRPr="00966F87">
        <w:rPr>
          <w:b w:val="0"/>
          <w:sz w:val="24"/>
          <w:szCs w:val="24"/>
        </w:rPr>
        <w:t xml:space="preserve"> asociate </w:t>
      </w:r>
      <w:proofErr w:type="spellStart"/>
      <w:r w:rsidRPr="00966F87">
        <w:rPr>
          <w:b w:val="0"/>
          <w:sz w:val="24"/>
          <w:szCs w:val="24"/>
        </w:rPr>
        <w:t>licenţei</w:t>
      </w:r>
      <w:proofErr w:type="spellEnd"/>
      <w:r w:rsidRPr="00966F87">
        <w:rPr>
          <w:b w:val="0"/>
          <w:sz w:val="24"/>
          <w:szCs w:val="24"/>
        </w:rPr>
        <w:t>.</w:t>
      </w:r>
    </w:p>
    <w:p w:rsidR="00881C75" w:rsidRPr="00A5648D" w:rsidRDefault="007177BF" w:rsidP="00A5648D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B8639C">
        <w:rPr>
          <w:b w:val="0"/>
          <w:sz w:val="24"/>
          <w:szCs w:val="24"/>
        </w:rPr>
        <w:t xml:space="preserve">(2) Operațiunile prevăzute la alin. (1) </w:t>
      </w:r>
      <w:r w:rsidR="00637C39" w:rsidRPr="00637C39">
        <w:rPr>
          <w:b w:val="0"/>
          <w:sz w:val="24"/>
          <w:szCs w:val="24"/>
        </w:rPr>
        <w:t xml:space="preserve">sunt aduse la cunoștința ANRE printr-o nouă notificare și cu cel </w:t>
      </w:r>
      <w:proofErr w:type="spellStart"/>
      <w:r w:rsidR="00637C39" w:rsidRPr="00637C39">
        <w:rPr>
          <w:b w:val="0"/>
          <w:sz w:val="24"/>
          <w:szCs w:val="24"/>
        </w:rPr>
        <w:t>puţin</w:t>
      </w:r>
      <w:proofErr w:type="spellEnd"/>
      <w:r w:rsidR="00637C39" w:rsidRPr="00637C39">
        <w:rPr>
          <w:b w:val="0"/>
          <w:sz w:val="24"/>
          <w:szCs w:val="24"/>
        </w:rPr>
        <w:t xml:space="preserve"> 30 de zile înainte de data efectivă la care urmează să aibă loc aceste operațiuni, potrivit hotărârii organelor de conducere ale titularului licenței.”</w:t>
      </w:r>
    </w:p>
    <w:p w:rsidR="007177BF" w:rsidRDefault="007D62FD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DB2FFA">
        <w:rPr>
          <w:sz w:val="24"/>
          <w:szCs w:val="24"/>
        </w:rPr>
        <w:t>ART. VI</w:t>
      </w:r>
      <w:r w:rsidR="00667E13" w:rsidRPr="00DB2FFA">
        <w:rPr>
          <w:sz w:val="24"/>
          <w:szCs w:val="24"/>
        </w:rPr>
        <w:t>I</w:t>
      </w:r>
      <w:r w:rsidR="00DB2FFA" w:rsidRPr="00DB2FFA">
        <w:rPr>
          <w:sz w:val="24"/>
          <w:szCs w:val="24"/>
        </w:rPr>
        <w:t>I</w:t>
      </w:r>
      <w:r w:rsidR="002E7F79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proofErr w:type="spellStart"/>
      <w:r w:rsidR="007177BF">
        <w:rPr>
          <w:b w:val="0"/>
          <w:sz w:val="24"/>
          <w:szCs w:val="24"/>
        </w:rPr>
        <w:t>Condiţiile</w:t>
      </w:r>
      <w:proofErr w:type="spellEnd"/>
      <w:r w:rsidR="007177BF" w:rsidRPr="0084598E">
        <w:rPr>
          <w:b w:val="0"/>
          <w:sz w:val="24"/>
          <w:szCs w:val="24"/>
        </w:rPr>
        <w:t xml:space="preserve"> generale asociate </w:t>
      </w:r>
      <w:proofErr w:type="spellStart"/>
      <w:r w:rsidR="007177BF" w:rsidRPr="0084598E">
        <w:rPr>
          <w:b w:val="0"/>
          <w:sz w:val="24"/>
          <w:szCs w:val="24"/>
        </w:rPr>
        <w:t>licenţei</w:t>
      </w:r>
      <w:proofErr w:type="spellEnd"/>
      <w:r w:rsidR="007177BF" w:rsidRPr="0084598E">
        <w:rPr>
          <w:b w:val="0"/>
          <w:sz w:val="24"/>
          <w:szCs w:val="24"/>
        </w:rPr>
        <w:t xml:space="preserve"> pentru activitatea </w:t>
      </w:r>
      <w:proofErr w:type="spellStart"/>
      <w:r w:rsidR="007177BF" w:rsidRPr="0084598E">
        <w:rPr>
          <w:b w:val="0"/>
          <w:sz w:val="24"/>
          <w:szCs w:val="24"/>
        </w:rPr>
        <w:t>traderului</w:t>
      </w:r>
      <w:proofErr w:type="spellEnd"/>
      <w:r w:rsidR="007177BF" w:rsidRPr="0084598E">
        <w:rPr>
          <w:b w:val="0"/>
          <w:sz w:val="24"/>
          <w:szCs w:val="24"/>
        </w:rPr>
        <w:t xml:space="preserve"> de energie electrică</w:t>
      </w:r>
      <w:r w:rsidR="007177BF">
        <w:rPr>
          <w:b w:val="0"/>
          <w:sz w:val="24"/>
          <w:szCs w:val="24"/>
        </w:rPr>
        <w:t xml:space="preserve">, </w:t>
      </w:r>
      <w:r w:rsidR="007177BF" w:rsidRPr="0084598E">
        <w:rPr>
          <w:b w:val="0"/>
          <w:sz w:val="24"/>
          <w:szCs w:val="24"/>
        </w:rPr>
        <w:t xml:space="preserve">aprobate prin Ordinul </w:t>
      </w:r>
      <w:proofErr w:type="spellStart"/>
      <w:r w:rsidR="007177BF" w:rsidRPr="0084598E">
        <w:rPr>
          <w:b w:val="0"/>
          <w:sz w:val="24"/>
          <w:szCs w:val="24"/>
        </w:rPr>
        <w:t>preşedintelui</w:t>
      </w:r>
      <w:proofErr w:type="spellEnd"/>
      <w:r w:rsidR="007177BF" w:rsidRPr="0084598E">
        <w:rPr>
          <w:b w:val="0"/>
          <w:sz w:val="24"/>
          <w:szCs w:val="24"/>
        </w:rPr>
        <w:t xml:space="preserve"> </w:t>
      </w:r>
      <w:proofErr w:type="spellStart"/>
      <w:r w:rsidR="007177BF" w:rsidRPr="0084598E">
        <w:rPr>
          <w:b w:val="0"/>
          <w:sz w:val="24"/>
          <w:szCs w:val="24"/>
        </w:rPr>
        <w:t>Autorităţii</w:t>
      </w:r>
      <w:proofErr w:type="spellEnd"/>
      <w:r w:rsidR="007177BF" w:rsidRPr="0084598E">
        <w:rPr>
          <w:b w:val="0"/>
          <w:sz w:val="24"/>
          <w:szCs w:val="24"/>
        </w:rPr>
        <w:t xml:space="preserve"> </w:t>
      </w:r>
      <w:proofErr w:type="spellStart"/>
      <w:r w:rsidR="007177BF" w:rsidRPr="0084598E">
        <w:rPr>
          <w:b w:val="0"/>
          <w:sz w:val="24"/>
          <w:szCs w:val="24"/>
        </w:rPr>
        <w:t>Naţionale</w:t>
      </w:r>
      <w:proofErr w:type="spellEnd"/>
      <w:r w:rsidR="007177BF" w:rsidRPr="0084598E">
        <w:rPr>
          <w:b w:val="0"/>
          <w:sz w:val="24"/>
          <w:szCs w:val="24"/>
        </w:rPr>
        <w:t xml:space="preserve"> de Reglemen</w:t>
      </w:r>
      <w:r w:rsidR="007177BF">
        <w:rPr>
          <w:b w:val="0"/>
          <w:sz w:val="24"/>
          <w:szCs w:val="24"/>
        </w:rPr>
        <w:t xml:space="preserve">tare în Domeniul Energiei nr. </w:t>
      </w:r>
      <w:r w:rsidR="007177BF">
        <w:rPr>
          <w:b w:val="0"/>
          <w:sz w:val="24"/>
          <w:szCs w:val="24"/>
        </w:rPr>
        <w:lastRenderedPageBreak/>
        <w:t>13/2015</w:t>
      </w:r>
      <w:r w:rsidR="007177BF" w:rsidRPr="0084598E">
        <w:rPr>
          <w:b w:val="0"/>
          <w:sz w:val="24"/>
          <w:szCs w:val="24"/>
        </w:rPr>
        <w:t>, publicat în Monitorul Oficia</w:t>
      </w:r>
      <w:r w:rsidR="007177BF">
        <w:rPr>
          <w:b w:val="0"/>
          <w:sz w:val="24"/>
          <w:szCs w:val="24"/>
        </w:rPr>
        <w:t>l al României, Partea I, nr. 169 din 11</w:t>
      </w:r>
      <w:r w:rsidR="007177BF" w:rsidRPr="0084598E">
        <w:rPr>
          <w:b w:val="0"/>
          <w:sz w:val="24"/>
          <w:szCs w:val="24"/>
        </w:rPr>
        <w:t xml:space="preserve"> </w:t>
      </w:r>
      <w:r w:rsidR="007177BF">
        <w:rPr>
          <w:b w:val="0"/>
          <w:sz w:val="24"/>
          <w:szCs w:val="24"/>
        </w:rPr>
        <w:t>martie 2015</w:t>
      </w:r>
      <w:r w:rsidR="007177BF" w:rsidRPr="0084598E">
        <w:rPr>
          <w:b w:val="0"/>
          <w:sz w:val="24"/>
          <w:szCs w:val="24"/>
        </w:rPr>
        <w:t xml:space="preserve">, cu modificările </w:t>
      </w:r>
      <w:r w:rsidR="007177BF">
        <w:rPr>
          <w:b w:val="0"/>
          <w:sz w:val="24"/>
          <w:szCs w:val="24"/>
        </w:rPr>
        <w:t xml:space="preserve">și completările </w:t>
      </w:r>
      <w:r w:rsidR="007177BF" w:rsidRPr="0084598E">
        <w:rPr>
          <w:b w:val="0"/>
          <w:sz w:val="24"/>
          <w:szCs w:val="24"/>
        </w:rPr>
        <w:t xml:space="preserve">ulterioare, se modifică </w:t>
      </w:r>
      <w:r w:rsidR="007177BF">
        <w:rPr>
          <w:b w:val="0"/>
          <w:sz w:val="24"/>
          <w:szCs w:val="24"/>
        </w:rPr>
        <w:t xml:space="preserve">și se completează </w:t>
      </w:r>
      <w:r w:rsidR="007177BF" w:rsidRPr="0084598E">
        <w:rPr>
          <w:b w:val="0"/>
          <w:sz w:val="24"/>
          <w:szCs w:val="24"/>
        </w:rPr>
        <w:t>după cum urmează:</w:t>
      </w:r>
    </w:p>
    <w:p w:rsidR="007177BF" w:rsidRDefault="00292E24" w:rsidP="00292E24">
      <w:pPr>
        <w:pStyle w:val="NormalItalic"/>
        <w:spacing w:after="120"/>
        <w:ind w:right="-25" w:firstLine="720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7177BF">
        <w:rPr>
          <w:sz w:val="24"/>
          <w:szCs w:val="24"/>
        </w:rPr>
        <w:t>La articolul 26 alineatul (1), litera c) se modifică și va avea următorul cuprins:</w:t>
      </w:r>
    </w:p>
    <w:p w:rsidR="007177BF" w:rsidRPr="003F23A5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3F23A5">
        <w:rPr>
          <w:b w:val="0"/>
          <w:sz w:val="24"/>
          <w:szCs w:val="24"/>
        </w:rPr>
        <w:t xml:space="preserve">„c) modificări ale statutului titularului de </w:t>
      </w:r>
      <w:proofErr w:type="spellStart"/>
      <w:r w:rsidRPr="003F23A5">
        <w:rPr>
          <w:b w:val="0"/>
          <w:sz w:val="24"/>
          <w:szCs w:val="24"/>
        </w:rPr>
        <w:t>licenţă</w:t>
      </w:r>
      <w:proofErr w:type="spellEnd"/>
      <w:r w:rsidRPr="003F23A5">
        <w:rPr>
          <w:b w:val="0"/>
          <w:sz w:val="24"/>
          <w:szCs w:val="24"/>
        </w:rPr>
        <w:t xml:space="preserve"> determinate de fuziunea, divizarea, transformarea, schimbarea denumirii, a sediului social sau a structurii </w:t>
      </w:r>
      <w:proofErr w:type="spellStart"/>
      <w:r w:rsidRPr="003F23A5">
        <w:rPr>
          <w:b w:val="0"/>
          <w:sz w:val="24"/>
          <w:szCs w:val="24"/>
        </w:rPr>
        <w:t>acţionariatului</w:t>
      </w:r>
      <w:proofErr w:type="spellEnd"/>
      <w:r w:rsidRPr="003F23A5">
        <w:rPr>
          <w:b w:val="0"/>
          <w:sz w:val="24"/>
          <w:szCs w:val="24"/>
        </w:rPr>
        <w:t xml:space="preserve">, în termen de 30 de zile de la producerea acestora </w:t>
      </w:r>
      <w:proofErr w:type="spellStart"/>
      <w:r w:rsidRPr="003F23A5">
        <w:rPr>
          <w:b w:val="0"/>
          <w:sz w:val="24"/>
          <w:szCs w:val="24"/>
        </w:rPr>
        <w:t>şi</w:t>
      </w:r>
      <w:proofErr w:type="spellEnd"/>
      <w:r w:rsidRPr="003F23A5">
        <w:rPr>
          <w:b w:val="0"/>
          <w:sz w:val="24"/>
          <w:szCs w:val="24"/>
        </w:rPr>
        <w:t xml:space="preserve"> înregistrarea la Oficiul </w:t>
      </w:r>
      <w:proofErr w:type="spellStart"/>
      <w:r w:rsidRPr="003F23A5">
        <w:rPr>
          <w:b w:val="0"/>
          <w:sz w:val="24"/>
          <w:szCs w:val="24"/>
        </w:rPr>
        <w:t>Naţional</w:t>
      </w:r>
      <w:proofErr w:type="spellEnd"/>
      <w:r w:rsidRPr="003F23A5">
        <w:rPr>
          <w:b w:val="0"/>
          <w:sz w:val="24"/>
          <w:szCs w:val="24"/>
        </w:rPr>
        <w:t xml:space="preserve"> al Registrului </w:t>
      </w:r>
      <w:proofErr w:type="spellStart"/>
      <w:r w:rsidRPr="003F23A5">
        <w:rPr>
          <w:b w:val="0"/>
          <w:sz w:val="24"/>
          <w:szCs w:val="24"/>
        </w:rPr>
        <w:t>Comerţului</w:t>
      </w:r>
      <w:proofErr w:type="spellEnd"/>
      <w:r w:rsidRPr="003F23A5">
        <w:rPr>
          <w:b w:val="0"/>
          <w:sz w:val="24"/>
          <w:szCs w:val="24"/>
        </w:rPr>
        <w:t xml:space="preserve"> sau la </w:t>
      </w:r>
      <w:proofErr w:type="spellStart"/>
      <w:r w:rsidRPr="003F23A5">
        <w:rPr>
          <w:b w:val="0"/>
          <w:sz w:val="24"/>
          <w:szCs w:val="24"/>
        </w:rPr>
        <w:t>instituţia</w:t>
      </w:r>
      <w:proofErr w:type="spellEnd"/>
      <w:r w:rsidRPr="003F23A5">
        <w:rPr>
          <w:b w:val="0"/>
          <w:sz w:val="24"/>
          <w:szCs w:val="24"/>
        </w:rPr>
        <w:t xml:space="preserve"> similară din </w:t>
      </w:r>
      <w:proofErr w:type="spellStart"/>
      <w:r w:rsidRPr="003F23A5">
        <w:rPr>
          <w:b w:val="0"/>
          <w:sz w:val="24"/>
          <w:szCs w:val="24"/>
        </w:rPr>
        <w:t>ţara</w:t>
      </w:r>
      <w:proofErr w:type="spellEnd"/>
      <w:r w:rsidRPr="003F23A5">
        <w:rPr>
          <w:b w:val="0"/>
          <w:sz w:val="24"/>
          <w:szCs w:val="24"/>
        </w:rPr>
        <w:t xml:space="preserve"> în care titularul </w:t>
      </w:r>
      <w:proofErr w:type="spellStart"/>
      <w:r w:rsidRPr="003F23A5">
        <w:rPr>
          <w:b w:val="0"/>
          <w:sz w:val="24"/>
          <w:szCs w:val="24"/>
        </w:rPr>
        <w:t>licenţei</w:t>
      </w:r>
      <w:proofErr w:type="spellEnd"/>
      <w:r w:rsidRPr="003F23A5">
        <w:rPr>
          <w:b w:val="0"/>
          <w:sz w:val="24"/>
          <w:szCs w:val="24"/>
        </w:rPr>
        <w:t xml:space="preserve"> are sediul social; </w:t>
      </w:r>
      <w:r w:rsidRPr="00CB618F">
        <w:rPr>
          <w:b w:val="0"/>
          <w:sz w:val="24"/>
          <w:szCs w:val="24"/>
        </w:rPr>
        <w:t xml:space="preserve">în cazul divizării/fuziunii/transformării, se va respecta </w:t>
      </w:r>
      <w:proofErr w:type="spellStart"/>
      <w:r w:rsidRPr="00CB618F">
        <w:rPr>
          <w:b w:val="0"/>
          <w:sz w:val="24"/>
          <w:szCs w:val="24"/>
        </w:rPr>
        <w:t>şi</w:t>
      </w:r>
      <w:proofErr w:type="spellEnd"/>
      <w:r w:rsidRPr="00CB618F">
        <w:rPr>
          <w:b w:val="0"/>
          <w:sz w:val="24"/>
          <w:szCs w:val="24"/>
        </w:rPr>
        <w:t xml:space="preserve"> </w:t>
      </w:r>
      <w:proofErr w:type="spellStart"/>
      <w:r w:rsidRPr="00CB618F">
        <w:rPr>
          <w:b w:val="0"/>
          <w:sz w:val="24"/>
          <w:szCs w:val="24"/>
        </w:rPr>
        <w:t>condiţia</w:t>
      </w:r>
      <w:proofErr w:type="spellEnd"/>
      <w:r w:rsidRPr="00CB618F">
        <w:rPr>
          <w:b w:val="0"/>
          <w:sz w:val="24"/>
          <w:szCs w:val="24"/>
        </w:rPr>
        <w:t xml:space="preserve"> de informare prealabilă prevăzută</w:t>
      </w:r>
      <w:r>
        <w:rPr>
          <w:b w:val="0"/>
          <w:sz w:val="24"/>
          <w:szCs w:val="24"/>
        </w:rPr>
        <w:t xml:space="preserve"> la alin. (3).</w:t>
      </w:r>
    </w:p>
    <w:p w:rsidR="007177BF" w:rsidRPr="003F23A5" w:rsidRDefault="00292E24" w:rsidP="00292E24">
      <w:pPr>
        <w:pStyle w:val="NormalItalic"/>
        <w:spacing w:after="120"/>
        <w:ind w:right="-25"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7177BF" w:rsidRPr="003F23A5">
        <w:rPr>
          <w:sz w:val="24"/>
          <w:szCs w:val="24"/>
        </w:rPr>
        <w:t>La articolul 26</w:t>
      </w:r>
      <w:r w:rsidR="007177BF">
        <w:rPr>
          <w:sz w:val="24"/>
          <w:szCs w:val="24"/>
        </w:rPr>
        <w:t>,</w:t>
      </w:r>
      <w:r w:rsidR="007177BF" w:rsidRPr="003F23A5">
        <w:rPr>
          <w:sz w:val="24"/>
          <w:szCs w:val="24"/>
        </w:rPr>
        <w:t xml:space="preserve"> </w:t>
      </w:r>
      <w:r w:rsidR="007177BF">
        <w:rPr>
          <w:sz w:val="24"/>
          <w:szCs w:val="24"/>
        </w:rPr>
        <w:t>după alineatul (2) se introduc două noi</w:t>
      </w:r>
      <w:r w:rsidR="007177BF" w:rsidRPr="003F23A5">
        <w:rPr>
          <w:sz w:val="24"/>
          <w:szCs w:val="24"/>
        </w:rPr>
        <w:t xml:space="preserve"> alineat</w:t>
      </w:r>
      <w:r w:rsidR="007177BF">
        <w:rPr>
          <w:sz w:val="24"/>
          <w:szCs w:val="24"/>
        </w:rPr>
        <w:t xml:space="preserve">e, alineatul (3) și alineatul (4), cu </w:t>
      </w:r>
      <w:r w:rsidR="007177BF" w:rsidRPr="003F23A5">
        <w:rPr>
          <w:sz w:val="24"/>
          <w:szCs w:val="24"/>
        </w:rPr>
        <w:t>următorul cuprins:</w:t>
      </w:r>
    </w:p>
    <w:p w:rsidR="007177BF" w:rsidRPr="003F23A5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3F23A5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 xml:space="preserve">(3) </w:t>
      </w:r>
      <w:r w:rsidRPr="003F23A5">
        <w:rPr>
          <w:b w:val="0"/>
          <w:sz w:val="24"/>
          <w:szCs w:val="24"/>
        </w:rPr>
        <w:t xml:space="preserve">Titularul </w:t>
      </w:r>
      <w:proofErr w:type="spellStart"/>
      <w:r w:rsidRPr="003F23A5">
        <w:rPr>
          <w:b w:val="0"/>
          <w:sz w:val="24"/>
          <w:szCs w:val="24"/>
        </w:rPr>
        <w:t>licenţei</w:t>
      </w:r>
      <w:proofErr w:type="spellEnd"/>
      <w:r w:rsidRPr="003F23A5">
        <w:rPr>
          <w:b w:val="0"/>
          <w:sz w:val="24"/>
          <w:szCs w:val="24"/>
        </w:rPr>
        <w:t xml:space="preserve"> notifică </w:t>
      </w:r>
      <w:proofErr w:type="spellStart"/>
      <w:r w:rsidRPr="003F23A5">
        <w:rPr>
          <w:b w:val="0"/>
          <w:sz w:val="24"/>
          <w:szCs w:val="24"/>
        </w:rPr>
        <w:t>autorităţii</w:t>
      </w:r>
      <w:proofErr w:type="spellEnd"/>
      <w:r w:rsidRPr="003F23A5">
        <w:rPr>
          <w:b w:val="0"/>
          <w:sz w:val="24"/>
          <w:szCs w:val="24"/>
        </w:rPr>
        <w:t xml:space="preserve"> competente, cu cel puțin 12 de luni înainte, </w:t>
      </w:r>
      <w:proofErr w:type="spellStart"/>
      <w:r w:rsidRPr="003F23A5">
        <w:rPr>
          <w:b w:val="0"/>
          <w:sz w:val="24"/>
          <w:szCs w:val="24"/>
        </w:rPr>
        <w:t>intenţia</w:t>
      </w:r>
      <w:proofErr w:type="spellEnd"/>
      <w:r w:rsidRPr="003F23A5">
        <w:rPr>
          <w:b w:val="0"/>
          <w:sz w:val="24"/>
          <w:szCs w:val="24"/>
        </w:rPr>
        <w:t xml:space="preserve"> de a efectua fuziuni, divizări, transformări, precum și orice </w:t>
      </w:r>
      <w:r>
        <w:rPr>
          <w:b w:val="0"/>
          <w:sz w:val="24"/>
          <w:szCs w:val="24"/>
        </w:rPr>
        <w:t xml:space="preserve">vânzare sau transfer de active </w:t>
      </w:r>
      <w:r w:rsidRPr="003F23A5">
        <w:rPr>
          <w:b w:val="0"/>
          <w:sz w:val="24"/>
          <w:szCs w:val="24"/>
        </w:rPr>
        <w:t>sau alte operațiuni în urma cărora:</w:t>
      </w:r>
    </w:p>
    <w:p w:rsidR="007177BF" w:rsidRPr="003F23A5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3F23A5">
        <w:rPr>
          <w:b w:val="0"/>
          <w:sz w:val="24"/>
          <w:szCs w:val="24"/>
        </w:rPr>
        <w:t xml:space="preserve">a) activele corporale destinate </w:t>
      </w:r>
      <w:proofErr w:type="spellStart"/>
      <w:r w:rsidRPr="003F23A5">
        <w:rPr>
          <w:b w:val="0"/>
          <w:sz w:val="24"/>
          <w:szCs w:val="24"/>
        </w:rPr>
        <w:t>activităţilor</w:t>
      </w:r>
      <w:proofErr w:type="spellEnd"/>
      <w:r w:rsidRPr="003F23A5">
        <w:rPr>
          <w:b w:val="0"/>
          <w:sz w:val="24"/>
          <w:szCs w:val="24"/>
        </w:rPr>
        <w:t xml:space="preserve"> autorizate prin </w:t>
      </w:r>
      <w:proofErr w:type="spellStart"/>
      <w:r w:rsidRPr="003F23A5">
        <w:rPr>
          <w:b w:val="0"/>
          <w:sz w:val="24"/>
          <w:szCs w:val="24"/>
        </w:rPr>
        <w:t>licenţă</w:t>
      </w:r>
      <w:proofErr w:type="spellEnd"/>
      <w:r w:rsidRPr="003F23A5">
        <w:rPr>
          <w:b w:val="0"/>
          <w:sz w:val="24"/>
          <w:szCs w:val="24"/>
        </w:rPr>
        <w:t xml:space="preserve"> se vor transmite sau vor </w:t>
      </w:r>
      <w:proofErr w:type="spellStart"/>
      <w:r w:rsidRPr="003F23A5">
        <w:rPr>
          <w:b w:val="0"/>
          <w:sz w:val="24"/>
          <w:szCs w:val="24"/>
        </w:rPr>
        <w:t>aparţine</w:t>
      </w:r>
      <w:proofErr w:type="spellEnd"/>
      <w:r w:rsidRPr="003F23A5">
        <w:rPr>
          <w:b w:val="0"/>
          <w:sz w:val="24"/>
          <w:szCs w:val="24"/>
        </w:rPr>
        <w:t xml:space="preserve"> altei/altor persoane </w:t>
      </w:r>
    </w:p>
    <w:p w:rsidR="007177BF" w:rsidRPr="003F23A5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3F23A5">
        <w:rPr>
          <w:b w:val="0"/>
          <w:sz w:val="24"/>
          <w:szCs w:val="24"/>
        </w:rPr>
        <w:t>și/sau</w:t>
      </w:r>
    </w:p>
    <w:p w:rsidR="007177BF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3F23A5">
        <w:rPr>
          <w:b w:val="0"/>
          <w:sz w:val="24"/>
          <w:szCs w:val="24"/>
        </w:rPr>
        <w:t xml:space="preserve">b) valoarea capitalului social existent se reduce, într-o </w:t>
      </w:r>
      <w:proofErr w:type="spellStart"/>
      <w:r w:rsidRPr="003F23A5">
        <w:rPr>
          <w:b w:val="0"/>
          <w:sz w:val="24"/>
          <w:szCs w:val="24"/>
        </w:rPr>
        <w:t>tranşă</w:t>
      </w:r>
      <w:proofErr w:type="spellEnd"/>
      <w:r w:rsidRPr="003F23A5">
        <w:rPr>
          <w:b w:val="0"/>
          <w:sz w:val="24"/>
          <w:szCs w:val="24"/>
        </w:rPr>
        <w:t xml:space="preserve"> sau pe ansamblu, cu cel </w:t>
      </w:r>
      <w:proofErr w:type="spellStart"/>
      <w:r w:rsidRPr="003F23A5">
        <w:rPr>
          <w:b w:val="0"/>
          <w:sz w:val="24"/>
          <w:szCs w:val="24"/>
        </w:rPr>
        <w:t>puţin</w:t>
      </w:r>
      <w:proofErr w:type="spellEnd"/>
      <w:r w:rsidRPr="003F23A5">
        <w:rPr>
          <w:b w:val="0"/>
          <w:sz w:val="24"/>
          <w:szCs w:val="24"/>
        </w:rPr>
        <w:t xml:space="preserve"> 5%. Prin capital social existent al titularului </w:t>
      </w:r>
      <w:proofErr w:type="spellStart"/>
      <w:r w:rsidRPr="003F23A5">
        <w:rPr>
          <w:b w:val="0"/>
          <w:sz w:val="24"/>
          <w:szCs w:val="24"/>
        </w:rPr>
        <w:t>licenţei</w:t>
      </w:r>
      <w:proofErr w:type="spellEnd"/>
      <w:r w:rsidRPr="003F23A5">
        <w:rPr>
          <w:b w:val="0"/>
          <w:sz w:val="24"/>
          <w:szCs w:val="24"/>
        </w:rPr>
        <w:t xml:space="preserve"> se </w:t>
      </w:r>
      <w:proofErr w:type="spellStart"/>
      <w:r w:rsidRPr="003F23A5">
        <w:rPr>
          <w:b w:val="0"/>
          <w:sz w:val="24"/>
          <w:szCs w:val="24"/>
        </w:rPr>
        <w:t>înţelege</w:t>
      </w:r>
      <w:proofErr w:type="spellEnd"/>
      <w:r w:rsidRPr="003F23A5">
        <w:rPr>
          <w:b w:val="0"/>
          <w:sz w:val="24"/>
          <w:szCs w:val="24"/>
        </w:rPr>
        <w:t xml:space="preserve"> capitalul social </w:t>
      </w:r>
      <w:proofErr w:type="spellStart"/>
      <w:r w:rsidRPr="003F23A5">
        <w:rPr>
          <w:b w:val="0"/>
          <w:sz w:val="24"/>
          <w:szCs w:val="24"/>
        </w:rPr>
        <w:t>iniţial</w:t>
      </w:r>
      <w:proofErr w:type="spellEnd"/>
      <w:r w:rsidRPr="003F23A5">
        <w:rPr>
          <w:b w:val="0"/>
          <w:sz w:val="24"/>
          <w:szCs w:val="24"/>
        </w:rPr>
        <w:t xml:space="preserve">, la data emiterii </w:t>
      </w:r>
      <w:proofErr w:type="spellStart"/>
      <w:r w:rsidRPr="003F23A5">
        <w:rPr>
          <w:b w:val="0"/>
          <w:sz w:val="24"/>
          <w:szCs w:val="24"/>
        </w:rPr>
        <w:t>licenţei</w:t>
      </w:r>
      <w:proofErr w:type="spellEnd"/>
      <w:r w:rsidRPr="003F23A5">
        <w:rPr>
          <w:b w:val="0"/>
          <w:sz w:val="24"/>
          <w:szCs w:val="24"/>
        </w:rPr>
        <w:t xml:space="preserve">, sau capitalul social existent </w:t>
      </w:r>
      <w:r>
        <w:rPr>
          <w:b w:val="0"/>
          <w:sz w:val="24"/>
          <w:szCs w:val="24"/>
        </w:rPr>
        <w:t>la data ultimei modificări</w:t>
      </w:r>
      <w:r w:rsidRPr="003F23A5">
        <w:rPr>
          <w:b w:val="0"/>
          <w:sz w:val="24"/>
          <w:szCs w:val="24"/>
        </w:rPr>
        <w:t xml:space="preserve">, </w:t>
      </w:r>
      <w:proofErr w:type="spellStart"/>
      <w:r w:rsidRPr="003F23A5">
        <w:rPr>
          <w:b w:val="0"/>
          <w:sz w:val="24"/>
          <w:szCs w:val="24"/>
        </w:rPr>
        <w:t>obţinut</w:t>
      </w:r>
      <w:proofErr w:type="spellEnd"/>
      <w:r w:rsidRPr="003F23A5">
        <w:rPr>
          <w:b w:val="0"/>
          <w:sz w:val="24"/>
          <w:szCs w:val="24"/>
        </w:rPr>
        <w:t xml:space="preserve"> prin </w:t>
      </w:r>
      <w:proofErr w:type="spellStart"/>
      <w:r w:rsidRPr="003F23A5">
        <w:rPr>
          <w:b w:val="0"/>
          <w:sz w:val="24"/>
          <w:szCs w:val="24"/>
        </w:rPr>
        <w:t>creşteri</w:t>
      </w:r>
      <w:proofErr w:type="spellEnd"/>
      <w:r w:rsidRPr="003F23A5">
        <w:rPr>
          <w:b w:val="0"/>
          <w:sz w:val="24"/>
          <w:szCs w:val="24"/>
        </w:rPr>
        <w:t xml:space="preserve"> ori scăderi ale capitalului social </w:t>
      </w:r>
      <w:proofErr w:type="spellStart"/>
      <w:r w:rsidRPr="003F23A5">
        <w:rPr>
          <w:b w:val="0"/>
          <w:sz w:val="24"/>
          <w:szCs w:val="24"/>
        </w:rPr>
        <w:t>iniţial</w:t>
      </w:r>
      <w:proofErr w:type="spellEnd"/>
      <w:r w:rsidRPr="003F23A5">
        <w:rPr>
          <w:b w:val="0"/>
          <w:sz w:val="24"/>
          <w:szCs w:val="24"/>
        </w:rPr>
        <w:t xml:space="preserve">, realizate ulterior emiterii </w:t>
      </w:r>
      <w:proofErr w:type="spellStart"/>
      <w:r w:rsidRPr="003F23A5">
        <w:rPr>
          <w:b w:val="0"/>
          <w:sz w:val="24"/>
          <w:szCs w:val="24"/>
        </w:rPr>
        <w:t>licenţei</w:t>
      </w:r>
      <w:proofErr w:type="spellEnd"/>
      <w:r w:rsidRPr="003F23A5">
        <w:rPr>
          <w:b w:val="0"/>
          <w:sz w:val="24"/>
          <w:szCs w:val="24"/>
        </w:rPr>
        <w:t xml:space="preserve">, cu respectarea prevederilor </w:t>
      </w:r>
      <w:proofErr w:type="spellStart"/>
      <w:r w:rsidRPr="003F23A5">
        <w:rPr>
          <w:b w:val="0"/>
          <w:sz w:val="24"/>
          <w:szCs w:val="24"/>
        </w:rPr>
        <w:t>Condiţiilor</w:t>
      </w:r>
      <w:proofErr w:type="spellEnd"/>
      <w:r w:rsidRPr="003F23A5">
        <w:rPr>
          <w:b w:val="0"/>
          <w:sz w:val="24"/>
          <w:szCs w:val="24"/>
        </w:rPr>
        <w:t xml:space="preserve"> asociate </w:t>
      </w:r>
      <w:proofErr w:type="spellStart"/>
      <w:r w:rsidRPr="003F23A5">
        <w:rPr>
          <w:b w:val="0"/>
          <w:sz w:val="24"/>
          <w:szCs w:val="24"/>
        </w:rPr>
        <w:t>licenţei</w:t>
      </w:r>
      <w:proofErr w:type="spellEnd"/>
      <w:r w:rsidRPr="003F23A5">
        <w:rPr>
          <w:b w:val="0"/>
          <w:sz w:val="24"/>
          <w:szCs w:val="24"/>
        </w:rPr>
        <w:t>.</w:t>
      </w:r>
    </w:p>
    <w:p w:rsidR="00881C75" w:rsidRPr="00A5648D" w:rsidRDefault="007177BF" w:rsidP="00A5648D">
      <w:pPr>
        <w:pStyle w:val="NormalItalic"/>
        <w:spacing w:after="120"/>
        <w:ind w:right="-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(4</w:t>
      </w:r>
      <w:r w:rsidRPr="00B8639C">
        <w:rPr>
          <w:b w:val="0"/>
          <w:sz w:val="24"/>
          <w:szCs w:val="24"/>
        </w:rPr>
        <w:t>) Op</w:t>
      </w:r>
      <w:r>
        <w:rPr>
          <w:b w:val="0"/>
          <w:sz w:val="24"/>
          <w:szCs w:val="24"/>
        </w:rPr>
        <w:t>erațiunile prevăzute la alin. (3</w:t>
      </w:r>
      <w:r w:rsidR="005F0B9B">
        <w:rPr>
          <w:b w:val="0"/>
          <w:sz w:val="24"/>
          <w:szCs w:val="24"/>
        </w:rPr>
        <w:t xml:space="preserve">) </w:t>
      </w:r>
      <w:r w:rsidR="005F0B9B" w:rsidRPr="005F0B9B">
        <w:rPr>
          <w:b w:val="0"/>
          <w:sz w:val="24"/>
          <w:szCs w:val="24"/>
        </w:rPr>
        <w:t xml:space="preserve">sunt aduse la cunoștința ANRE printr-o nouă notificare și cu cel </w:t>
      </w:r>
      <w:proofErr w:type="spellStart"/>
      <w:r w:rsidR="005F0B9B" w:rsidRPr="005F0B9B">
        <w:rPr>
          <w:b w:val="0"/>
          <w:sz w:val="24"/>
          <w:szCs w:val="24"/>
        </w:rPr>
        <w:t>puţin</w:t>
      </w:r>
      <w:proofErr w:type="spellEnd"/>
      <w:r w:rsidR="005F0B9B" w:rsidRPr="005F0B9B">
        <w:rPr>
          <w:b w:val="0"/>
          <w:sz w:val="24"/>
          <w:szCs w:val="24"/>
        </w:rPr>
        <w:t xml:space="preserve"> 30 de zile înainte de data efectivă la care urmează să aibă loc aceste operațiuni, potrivit hotărârii organelor de conducere ale titularului licenței.”</w:t>
      </w:r>
    </w:p>
    <w:p w:rsidR="007177BF" w:rsidRPr="0045050A" w:rsidRDefault="00DB2FFA" w:rsidP="00CE52A3">
      <w:pPr>
        <w:pStyle w:val="NormalItalic"/>
        <w:spacing w:after="120"/>
        <w:ind w:right="-25"/>
        <w:rPr>
          <w:b w:val="0"/>
          <w:bCs w:val="0"/>
          <w:sz w:val="24"/>
          <w:szCs w:val="24"/>
          <w:lang w:val="en-US"/>
        </w:rPr>
      </w:pPr>
      <w:r w:rsidRPr="00DB2FFA">
        <w:rPr>
          <w:sz w:val="24"/>
          <w:szCs w:val="24"/>
        </w:rPr>
        <w:t>ART. IX.</w:t>
      </w:r>
      <w:r>
        <w:rPr>
          <w:sz w:val="24"/>
          <w:szCs w:val="24"/>
        </w:rPr>
        <w:t xml:space="preserve">  -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Regulamentul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pentru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acordarea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licenţelor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şi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autorizaţiilor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în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sectorul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energiei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electrice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aprobat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prin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Ordinul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președintelui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Autorităţii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Naţionale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de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Reglementare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în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Domeniul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Energiei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nr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. 12/2015,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publicat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în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Monitorul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Oficial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al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României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Partea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I,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nr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. 180 din 17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martie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2015, cu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modificările</w:t>
      </w:r>
      <w:proofErr w:type="spellEnd"/>
      <w:r w:rsidR="007177B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>
        <w:rPr>
          <w:b w:val="0"/>
          <w:bCs w:val="0"/>
          <w:sz w:val="24"/>
          <w:szCs w:val="24"/>
          <w:lang w:val="en-US"/>
        </w:rPr>
        <w:t>și</w:t>
      </w:r>
      <w:proofErr w:type="spellEnd"/>
      <w:r w:rsidR="007177B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>
        <w:rPr>
          <w:b w:val="0"/>
          <w:bCs w:val="0"/>
          <w:sz w:val="24"/>
          <w:szCs w:val="24"/>
          <w:lang w:val="en-US"/>
        </w:rPr>
        <w:t>completările</w:t>
      </w:r>
      <w:proofErr w:type="spellEnd"/>
      <w:r w:rsidR="007177B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>
        <w:rPr>
          <w:b w:val="0"/>
          <w:bCs w:val="0"/>
          <w:sz w:val="24"/>
          <w:szCs w:val="24"/>
          <w:lang w:val="en-US"/>
        </w:rPr>
        <w:t>ulterioare</w:t>
      </w:r>
      <w:proofErr w:type="spellEnd"/>
      <w:r w:rsidR="007177BF">
        <w:rPr>
          <w:b w:val="0"/>
          <w:bCs w:val="0"/>
          <w:sz w:val="24"/>
          <w:szCs w:val="24"/>
          <w:lang w:val="en-US"/>
        </w:rPr>
        <w:t xml:space="preserve">, </w:t>
      </w:r>
      <w:proofErr w:type="gramStart"/>
      <w:r w:rsidR="007177BF">
        <w:rPr>
          <w:b w:val="0"/>
          <w:bCs w:val="0"/>
          <w:sz w:val="24"/>
          <w:szCs w:val="24"/>
          <w:lang w:val="en-US"/>
        </w:rPr>
        <w:t>se</w:t>
      </w:r>
      <w:proofErr w:type="gramEnd"/>
      <w:r w:rsidR="007177B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modifică</w:t>
      </w:r>
      <w:proofErr w:type="spellEnd"/>
      <w:r w:rsidR="007177B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>
        <w:rPr>
          <w:b w:val="0"/>
          <w:bCs w:val="0"/>
          <w:sz w:val="24"/>
          <w:szCs w:val="24"/>
          <w:lang w:val="en-US"/>
        </w:rPr>
        <w:t>și</w:t>
      </w:r>
      <w:proofErr w:type="spellEnd"/>
      <w:r w:rsidR="007177BF">
        <w:rPr>
          <w:b w:val="0"/>
          <w:bCs w:val="0"/>
          <w:sz w:val="24"/>
          <w:szCs w:val="24"/>
          <w:lang w:val="en-US"/>
        </w:rPr>
        <w:t xml:space="preserve"> se </w:t>
      </w:r>
      <w:proofErr w:type="spellStart"/>
      <w:r w:rsidR="007177BF">
        <w:rPr>
          <w:b w:val="0"/>
          <w:bCs w:val="0"/>
          <w:sz w:val="24"/>
          <w:szCs w:val="24"/>
          <w:lang w:val="en-US"/>
        </w:rPr>
        <w:t>completează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după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 xml:space="preserve"> cum </w:t>
      </w:r>
      <w:proofErr w:type="spellStart"/>
      <w:r w:rsidR="007177BF" w:rsidRPr="00C9613E">
        <w:rPr>
          <w:b w:val="0"/>
          <w:bCs w:val="0"/>
          <w:sz w:val="24"/>
          <w:szCs w:val="24"/>
          <w:lang w:val="en-US"/>
        </w:rPr>
        <w:t>urmează</w:t>
      </w:r>
      <w:proofErr w:type="spellEnd"/>
      <w:r w:rsidR="007177BF" w:rsidRPr="00C9613E">
        <w:rPr>
          <w:b w:val="0"/>
          <w:bCs w:val="0"/>
          <w:sz w:val="24"/>
          <w:szCs w:val="24"/>
          <w:lang w:val="en-US"/>
        </w:rPr>
        <w:t>:</w:t>
      </w:r>
    </w:p>
    <w:p w:rsidR="007177BF" w:rsidRPr="00C269B4" w:rsidRDefault="00292E24" w:rsidP="00292E24">
      <w:pPr>
        <w:pStyle w:val="NormalItalic"/>
        <w:spacing w:after="120"/>
        <w:ind w:right="-25" w:firstLine="72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</w:t>
      </w:r>
      <w:r w:rsidR="007177BF" w:rsidRPr="00C269B4">
        <w:rPr>
          <w:bCs w:val="0"/>
          <w:sz w:val="24"/>
          <w:szCs w:val="24"/>
        </w:rPr>
        <w:t>La articolul 35, alineatul (2) se modifică și va avea următorul cuprins:</w:t>
      </w:r>
    </w:p>
    <w:p w:rsidR="007177BF" w:rsidRPr="004332F8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„(2</w:t>
      </w:r>
      <w:r w:rsidRPr="006A417E">
        <w:rPr>
          <w:b w:val="0"/>
          <w:sz w:val="24"/>
          <w:szCs w:val="24"/>
        </w:rPr>
        <w:t xml:space="preserve">) </w:t>
      </w:r>
      <w:r w:rsidRPr="004332F8">
        <w:rPr>
          <w:b w:val="0"/>
          <w:sz w:val="24"/>
          <w:szCs w:val="24"/>
        </w:rPr>
        <w:t xml:space="preserve">Titularul </w:t>
      </w:r>
      <w:proofErr w:type="spellStart"/>
      <w:r w:rsidRPr="004332F8">
        <w:rPr>
          <w:b w:val="0"/>
          <w:sz w:val="24"/>
          <w:szCs w:val="24"/>
        </w:rPr>
        <w:t>licenţei</w:t>
      </w:r>
      <w:proofErr w:type="spellEnd"/>
      <w:r w:rsidRPr="004332F8">
        <w:rPr>
          <w:b w:val="0"/>
          <w:sz w:val="24"/>
          <w:szCs w:val="24"/>
        </w:rPr>
        <w:t xml:space="preserve"> notifică </w:t>
      </w:r>
      <w:proofErr w:type="spellStart"/>
      <w:r w:rsidRPr="004332F8">
        <w:rPr>
          <w:b w:val="0"/>
          <w:sz w:val="24"/>
          <w:szCs w:val="24"/>
        </w:rPr>
        <w:t>autorităţii</w:t>
      </w:r>
      <w:proofErr w:type="spellEnd"/>
      <w:r w:rsidRPr="004332F8">
        <w:rPr>
          <w:b w:val="0"/>
          <w:sz w:val="24"/>
          <w:szCs w:val="24"/>
        </w:rPr>
        <w:t xml:space="preserve"> competente, cu cel puțin 12 luni înainte, </w:t>
      </w:r>
      <w:proofErr w:type="spellStart"/>
      <w:r w:rsidRPr="004332F8">
        <w:rPr>
          <w:b w:val="0"/>
          <w:sz w:val="24"/>
          <w:szCs w:val="24"/>
        </w:rPr>
        <w:t>intenţia</w:t>
      </w:r>
      <w:proofErr w:type="spellEnd"/>
      <w:r w:rsidRPr="004332F8">
        <w:rPr>
          <w:b w:val="0"/>
          <w:sz w:val="24"/>
          <w:szCs w:val="24"/>
        </w:rPr>
        <w:t xml:space="preserve"> de a efectua fuziuni, divizări, transformări, precum și orice </w:t>
      </w:r>
      <w:r>
        <w:rPr>
          <w:b w:val="0"/>
          <w:sz w:val="24"/>
          <w:szCs w:val="24"/>
        </w:rPr>
        <w:t xml:space="preserve">vânzare sau transfer de active </w:t>
      </w:r>
      <w:r w:rsidRPr="004332F8">
        <w:rPr>
          <w:b w:val="0"/>
          <w:sz w:val="24"/>
          <w:szCs w:val="24"/>
        </w:rPr>
        <w:t>sau alte operațiuni în urma cărora:</w:t>
      </w:r>
    </w:p>
    <w:p w:rsidR="007177BF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4332F8">
        <w:rPr>
          <w:b w:val="0"/>
          <w:sz w:val="24"/>
          <w:szCs w:val="24"/>
        </w:rPr>
        <w:t xml:space="preserve">a) activele corporale destinate </w:t>
      </w:r>
      <w:proofErr w:type="spellStart"/>
      <w:r w:rsidRPr="004332F8">
        <w:rPr>
          <w:b w:val="0"/>
          <w:sz w:val="24"/>
          <w:szCs w:val="24"/>
        </w:rPr>
        <w:t>activităţilor</w:t>
      </w:r>
      <w:proofErr w:type="spellEnd"/>
      <w:r w:rsidRPr="004332F8">
        <w:rPr>
          <w:b w:val="0"/>
          <w:sz w:val="24"/>
          <w:szCs w:val="24"/>
        </w:rPr>
        <w:t xml:space="preserve"> autorizate prin </w:t>
      </w:r>
      <w:proofErr w:type="spellStart"/>
      <w:r w:rsidRPr="004332F8">
        <w:rPr>
          <w:b w:val="0"/>
          <w:sz w:val="24"/>
          <w:szCs w:val="24"/>
        </w:rPr>
        <w:t>licenţă</w:t>
      </w:r>
      <w:proofErr w:type="spellEnd"/>
      <w:r w:rsidRPr="004332F8">
        <w:rPr>
          <w:b w:val="0"/>
          <w:sz w:val="24"/>
          <w:szCs w:val="24"/>
        </w:rPr>
        <w:t xml:space="preserve"> se vor transmite sau vo</w:t>
      </w:r>
      <w:r>
        <w:rPr>
          <w:b w:val="0"/>
          <w:sz w:val="24"/>
          <w:szCs w:val="24"/>
        </w:rPr>
        <w:t xml:space="preserve">r </w:t>
      </w:r>
      <w:proofErr w:type="spellStart"/>
      <w:r>
        <w:rPr>
          <w:b w:val="0"/>
          <w:sz w:val="24"/>
          <w:szCs w:val="24"/>
        </w:rPr>
        <w:t>aparţine</w:t>
      </w:r>
      <w:proofErr w:type="spellEnd"/>
      <w:r>
        <w:rPr>
          <w:b w:val="0"/>
          <w:sz w:val="24"/>
          <w:szCs w:val="24"/>
        </w:rPr>
        <w:t xml:space="preserve"> altei/altor persoane</w:t>
      </w:r>
    </w:p>
    <w:p w:rsidR="007177BF" w:rsidRPr="004332F8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4332F8">
        <w:rPr>
          <w:b w:val="0"/>
          <w:sz w:val="24"/>
          <w:szCs w:val="24"/>
        </w:rPr>
        <w:t xml:space="preserve"> și/sau</w:t>
      </w:r>
    </w:p>
    <w:p w:rsidR="007177BF" w:rsidRDefault="007177BF" w:rsidP="00CE52A3">
      <w:pPr>
        <w:pStyle w:val="NormalItalic"/>
        <w:spacing w:after="120"/>
        <w:ind w:right="-25"/>
        <w:rPr>
          <w:b w:val="0"/>
          <w:sz w:val="24"/>
          <w:szCs w:val="24"/>
        </w:rPr>
      </w:pPr>
      <w:r w:rsidRPr="004332F8">
        <w:rPr>
          <w:b w:val="0"/>
          <w:sz w:val="24"/>
          <w:szCs w:val="24"/>
        </w:rPr>
        <w:t xml:space="preserve">b) valoarea capitalului social existent se reduce, într-o </w:t>
      </w:r>
      <w:proofErr w:type="spellStart"/>
      <w:r w:rsidRPr="004332F8">
        <w:rPr>
          <w:b w:val="0"/>
          <w:sz w:val="24"/>
          <w:szCs w:val="24"/>
        </w:rPr>
        <w:t>tranşă</w:t>
      </w:r>
      <w:proofErr w:type="spellEnd"/>
      <w:r w:rsidRPr="004332F8">
        <w:rPr>
          <w:b w:val="0"/>
          <w:sz w:val="24"/>
          <w:szCs w:val="24"/>
        </w:rPr>
        <w:t xml:space="preserve"> sau pe ansamblu, cu cel </w:t>
      </w:r>
      <w:proofErr w:type="spellStart"/>
      <w:r w:rsidRPr="004332F8">
        <w:rPr>
          <w:b w:val="0"/>
          <w:sz w:val="24"/>
          <w:szCs w:val="24"/>
        </w:rPr>
        <w:t>puţin</w:t>
      </w:r>
      <w:proofErr w:type="spellEnd"/>
      <w:r w:rsidRPr="004332F8">
        <w:rPr>
          <w:b w:val="0"/>
          <w:sz w:val="24"/>
          <w:szCs w:val="24"/>
        </w:rPr>
        <w:t xml:space="preserve"> 5%. Prin capital social existent al titularului </w:t>
      </w:r>
      <w:proofErr w:type="spellStart"/>
      <w:r w:rsidRPr="004332F8">
        <w:rPr>
          <w:b w:val="0"/>
          <w:sz w:val="24"/>
          <w:szCs w:val="24"/>
        </w:rPr>
        <w:t>licenţei</w:t>
      </w:r>
      <w:proofErr w:type="spellEnd"/>
      <w:r w:rsidRPr="004332F8">
        <w:rPr>
          <w:b w:val="0"/>
          <w:sz w:val="24"/>
          <w:szCs w:val="24"/>
        </w:rPr>
        <w:t xml:space="preserve"> se </w:t>
      </w:r>
      <w:proofErr w:type="spellStart"/>
      <w:r w:rsidRPr="004332F8">
        <w:rPr>
          <w:b w:val="0"/>
          <w:sz w:val="24"/>
          <w:szCs w:val="24"/>
        </w:rPr>
        <w:t>înţelege</w:t>
      </w:r>
      <w:proofErr w:type="spellEnd"/>
      <w:r w:rsidRPr="004332F8">
        <w:rPr>
          <w:b w:val="0"/>
          <w:sz w:val="24"/>
          <w:szCs w:val="24"/>
        </w:rPr>
        <w:t xml:space="preserve"> capitalul social </w:t>
      </w:r>
      <w:proofErr w:type="spellStart"/>
      <w:r w:rsidRPr="004332F8">
        <w:rPr>
          <w:b w:val="0"/>
          <w:sz w:val="24"/>
          <w:szCs w:val="24"/>
        </w:rPr>
        <w:t>iniţial</w:t>
      </w:r>
      <w:proofErr w:type="spellEnd"/>
      <w:r w:rsidRPr="004332F8">
        <w:rPr>
          <w:b w:val="0"/>
          <w:sz w:val="24"/>
          <w:szCs w:val="24"/>
        </w:rPr>
        <w:t xml:space="preserve">, la data emiterii </w:t>
      </w:r>
      <w:proofErr w:type="spellStart"/>
      <w:r w:rsidRPr="004332F8">
        <w:rPr>
          <w:b w:val="0"/>
          <w:sz w:val="24"/>
          <w:szCs w:val="24"/>
        </w:rPr>
        <w:t>licenţei</w:t>
      </w:r>
      <w:proofErr w:type="spellEnd"/>
      <w:r w:rsidRPr="004332F8">
        <w:rPr>
          <w:b w:val="0"/>
          <w:sz w:val="24"/>
          <w:szCs w:val="24"/>
        </w:rPr>
        <w:t xml:space="preserve">, sau capitalul social existent </w:t>
      </w:r>
      <w:r>
        <w:rPr>
          <w:b w:val="0"/>
          <w:sz w:val="24"/>
          <w:szCs w:val="24"/>
        </w:rPr>
        <w:t>la data ultimei modificări</w:t>
      </w:r>
      <w:r w:rsidRPr="004332F8">
        <w:rPr>
          <w:b w:val="0"/>
          <w:sz w:val="24"/>
          <w:szCs w:val="24"/>
        </w:rPr>
        <w:t xml:space="preserve">, </w:t>
      </w:r>
      <w:proofErr w:type="spellStart"/>
      <w:r w:rsidRPr="004332F8">
        <w:rPr>
          <w:b w:val="0"/>
          <w:sz w:val="24"/>
          <w:szCs w:val="24"/>
        </w:rPr>
        <w:t>obţinut</w:t>
      </w:r>
      <w:proofErr w:type="spellEnd"/>
      <w:r w:rsidRPr="004332F8">
        <w:rPr>
          <w:b w:val="0"/>
          <w:sz w:val="24"/>
          <w:szCs w:val="24"/>
        </w:rPr>
        <w:t xml:space="preserve"> prin </w:t>
      </w:r>
      <w:proofErr w:type="spellStart"/>
      <w:r w:rsidRPr="004332F8">
        <w:rPr>
          <w:b w:val="0"/>
          <w:sz w:val="24"/>
          <w:szCs w:val="24"/>
        </w:rPr>
        <w:t>creşteri</w:t>
      </w:r>
      <w:proofErr w:type="spellEnd"/>
      <w:r w:rsidRPr="004332F8">
        <w:rPr>
          <w:b w:val="0"/>
          <w:sz w:val="24"/>
          <w:szCs w:val="24"/>
        </w:rPr>
        <w:t xml:space="preserve"> ori scăderi ale capitalului social </w:t>
      </w:r>
      <w:proofErr w:type="spellStart"/>
      <w:r w:rsidRPr="004332F8">
        <w:rPr>
          <w:b w:val="0"/>
          <w:sz w:val="24"/>
          <w:szCs w:val="24"/>
        </w:rPr>
        <w:t>iniţial</w:t>
      </w:r>
      <w:proofErr w:type="spellEnd"/>
      <w:r w:rsidRPr="004332F8">
        <w:rPr>
          <w:b w:val="0"/>
          <w:sz w:val="24"/>
          <w:szCs w:val="24"/>
        </w:rPr>
        <w:t xml:space="preserve">, realizate ulterior emiterii </w:t>
      </w:r>
      <w:proofErr w:type="spellStart"/>
      <w:r w:rsidRPr="004332F8">
        <w:rPr>
          <w:b w:val="0"/>
          <w:sz w:val="24"/>
          <w:szCs w:val="24"/>
        </w:rPr>
        <w:t>licenţei</w:t>
      </w:r>
      <w:proofErr w:type="spellEnd"/>
      <w:r w:rsidRPr="004332F8">
        <w:rPr>
          <w:b w:val="0"/>
          <w:sz w:val="24"/>
          <w:szCs w:val="24"/>
        </w:rPr>
        <w:t xml:space="preserve">, cu respectarea prevederilor </w:t>
      </w:r>
      <w:proofErr w:type="spellStart"/>
      <w:r w:rsidRPr="004332F8">
        <w:rPr>
          <w:b w:val="0"/>
          <w:sz w:val="24"/>
          <w:szCs w:val="24"/>
        </w:rPr>
        <w:t>Condiţiilor</w:t>
      </w:r>
      <w:proofErr w:type="spellEnd"/>
      <w:r w:rsidRPr="004332F8">
        <w:rPr>
          <w:b w:val="0"/>
          <w:sz w:val="24"/>
          <w:szCs w:val="24"/>
        </w:rPr>
        <w:t xml:space="preserve"> asociate </w:t>
      </w:r>
      <w:proofErr w:type="spellStart"/>
      <w:r w:rsidRPr="004332F8">
        <w:rPr>
          <w:b w:val="0"/>
          <w:sz w:val="24"/>
          <w:szCs w:val="24"/>
        </w:rPr>
        <w:t>licenţei</w:t>
      </w:r>
      <w:proofErr w:type="spellEnd"/>
      <w:r w:rsidRPr="004332F8">
        <w:rPr>
          <w:b w:val="0"/>
          <w:sz w:val="24"/>
          <w:szCs w:val="24"/>
        </w:rPr>
        <w:t>.</w:t>
      </w:r>
      <w:r w:rsidRPr="001D0601">
        <w:rPr>
          <w:b w:val="0"/>
          <w:sz w:val="24"/>
          <w:szCs w:val="24"/>
        </w:rPr>
        <w:t>”</w:t>
      </w:r>
    </w:p>
    <w:p w:rsidR="007177BF" w:rsidRDefault="007177BF" w:rsidP="00CE52A3">
      <w:pPr>
        <w:pStyle w:val="NormalItalic"/>
        <w:spacing w:after="120"/>
        <w:ind w:right="-25"/>
        <w:rPr>
          <w:sz w:val="24"/>
          <w:szCs w:val="24"/>
        </w:rPr>
      </w:pPr>
      <w:r w:rsidRPr="004548A3">
        <w:rPr>
          <w:sz w:val="24"/>
          <w:szCs w:val="24"/>
        </w:rPr>
        <w:tab/>
        <w:t>2. La articolul 35, după alineatul (2) se introduce un nou alineat, alineatul (3) cu următorul cuprins:</w:t>
      </w:r>
    </w:p>
    <w:p w:rsidR="00FC51AF" w:rsidRPr="00A5648D" w:rsidRDefault="007177BF" w:rsidP="00A5648D">
      <w:pPr>
        <w:pStyle w:val="NormalItalic"/>
        <w:spacing w:after="120"/>
        <w:ind w:right="-25"/>
        <w:rPr>
          <w:b w:val="0"/>
          <w:sz w:val="24"/>
          <w:szCs w:val="24"/>
          <w:lang w:val="en-US"/>
        </w:rPr>
      </w:pPr>
      <w:r w:rsidRPr="00146E64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 xml:space="preserve"> (3) Operațiunile prevăzute la alin. (2) </w:t>
      </w:r>
      <w:r w:rsidR="000D670F" w:rsidRPr="000D670F">
        <w:rPr>
          <w:b w:val="0"/>
          <w:sz w:val="24"/>
          <w:szCs w:val="24"/>
        </w:rPr>
        <w:t xml:space="preserve">sunt aduse la cunoștința ANRE printr-o nouă notificare și cu cel </w:t>
      </w:r>
      <w:proofErr w:type="spellStart"/>
      <w:r w:rsidR="000D670F" w:rsidRPr="000D670F">
        <w:rPr>
          <w:b w:val="0"/>
          <w:sz w:val="24"/>
          <w:szCs w:val="24"/>
        </w:rPr>
        <w:t>puţin</w:t>
      </w:r>
      <w:proofErr w:type="spellEnd"/>
      <w:r w:rsidR="000D670F" w:rsidRPr="000D670F">
        <w:rPr>
          <w:b w:val="0"/>
          <w:sz w:val="24"/>
          <w:szCs w:val="24"/>
        </w:rPr>
        <w:t xml:space="preserve"> 30 de zile înainte de data efectivă la care urmează să aibă loc aceste operațiuni, potrivit hotărârii organelor de conducere ale titularului licenței.”</w:t>
      </w:r>
    </w:p>
    <w:p w:rsidR="003431FD" w:rsidRPr="003431FD" w:rsidRDefault="00667E13" w:rsidP="003431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ART. X.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431FD" w:rsidRPr="003431FD">
        <w:rPr>
          <w:rFonts w:ascii="Times New Roman" w:hAnsi="Times New Roman" w:cs="Times New Roman"/>
          <w:bCs/>
          <w:sz w:val="24"/>
          <w:szCs w:val="24"/>
        </w:rPr>
        <w:t xml:space="preserve">Condițiile generale pentru aprobarea </w:t>
      </w:r>
      <w:proofErr w:type="spellStart"/>
      <w:r w:rsidR="003431FD" w:rsidRPr="003431FD">
        <w:rPr>
          <w:rFonts w:ascii="Times New Roman" w:hAnsi="Times New Roman" w:cs="Times New Roman"/>
          <w:bCs/>
          <w:sz w:val="24"/>
          <w:szCs w:val="24"/>
        </w:rPr>
        <w:t>Condiţiilor</w:t>
      </w:r>
      <w:proofErr w:type="spellEnd"/>
      <w:r w:rsidR="003431FD" w:rsidRPr="003431FD">
        <w:rPr>
          <w:rFonts w:ascii="Times New Roman" w:hAnsi="Times New Roman" w:cs="Times New Roman"/>
          <w:bCs/>
          <w:sz w:val="24"/>
          <w:szCs w:val="24"/>
        </w:rPr>
        <w:t xml:space="preserve"> generale asociate </w:t>
      </w:r>
      <w:proofErr w:type="spellStart"/>
      <w:r w:rsidR="003431FD" w:rsidRPr="003431FD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="003431FD" w:rsidRPr="003431FD">
        <w:rPr>
          <w:rFonts w:ascii="Times New Roman" w:hAnsi="Times New Roman" w:cs="Times New Roman"/>
          <w:bCs/>
          <w:sz w:val="24"/>
          <w:szCs w:val="24"/>
        </w:rPr>
        <w:t xml:space="preserve"> pentru administrarea </w:t>
      </w:r>
      <w:proofErr w:type="spellStart"/>
      <w:r w:rsidR="003431FD" w:rsidRPr="003431FD">
        <w:rPr>
          <w:rFonts w:ascii="Times New Roman" w:hAnsi="Times New Roman" w:cs="Times New Roman"/>
          <w:bCs/>
          <w:sz w:val="24"/>
          <w:szCs w:val="24"/>
        </w:rPr>
        <w:t>pieţelor</w:t>
      </w:r>
      <w:proofErr w:type="spellEnd"/>
      <w:r w:rsidR="003431FD" w:rsidRPr="003431FD">
        <w:rPr>
          <w:rFonts w:ascii="Times New Roman" w:hAnsi="Times New Roman" w:cs="Times New Roman"/>
          <w:bCs/>
          <w:sz w:val="24"/>
          <w:szCs w:val="24"/>
        </w:rPr>
        <w:t xml:space="preserve"> centralizate de energie electrică, aprobate prin Ordinul </w:t>
      </w:r>
      <w:proofErr w:type="spellStart"/>
      <w:r w:rsidR="003431FD" w:rsidRPr="003431FD">
        <w:rPr>
          <w:rFonts w:ascii="Times New Roman" w:hAnsi="Times New Roman" w:cs="Times New Roman"/>
          <w:bCs/>
          <w:sz w:val="24"/>
          <w:szCs w:val="24"/>
        </w:rPr>
        <w:t>preşedintelui</w:t>
      </w:r>
      <w:proofErr w:type="spellEnd"/>
      <w:r w:rsidR="003431FD" w:rsidRPr="003431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1FD" w:rsidRPr="003431FD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="003431FD" w:rsidRPr="003431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1FD" w:rsidRPr="003431FD">
        <w:rPr>
          <w:rFonts w:ascii="Times New Roman" w:hAnsi="Times New Roman" w:cs="Times New Roman"/>
          <w:bCs/>
          <w:sz w:val="24"/>
          <w:szCs w:val="24"/>
        </w:rPr>
        <w:t>Naţionale</w:t>
      </w:r>
      <w:proofErr w:type="spellEnd"/>
      <w:r w:rsidR="003431FD" w:rsidRPr="003431FD">
        <w:rPr>
          <w:rFonts w:ascii="Times New Roman" w:hAnsi="Times New Roman" w:cs="Times New Roman"/>
          <w:bCs/>
          <w:sz w:val="24"/>
          <w:szCs w:val="24"/>
        </w:rPr>
        <w:t xml:space="preserve"> de Reglementare în Domeniul Energiei nr. 163/2015, publicat în Monitorul Oficial al României, Partea I, nr. 918 din 11 decembrie 2015, cu modificările ulterioare, se modifică după cum urmează:</w:t>
      </w:r>
    </w:p>
    <w:p w:rsidR="003431FD" w:rsidRPr="003431FD" w:rsidRDefault="003431FD" w:rsidP="003431F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1FD">
        <w:rPr>
          <w:rFonts w:ascii="Times New Roman" w:hAnsi="Times New Roman" w:cs="Times New Roman"/>
          <w:b/>
          <w:bCs/>
          <w:sz w:val="24"/>
          <w:szCs w:val="24"/>
        </w:rPr>
        <w:t xml:space="preserve">Articolul 40 se modifică </w:t>
      </w:r>
      <w:proofErr w:type="spellStart"/>
      <w:r w:rsidRPr="003431FD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3431FD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3431FD" w:rsidRPr="003431FD" w:rsidRDefault="003431FD" w:rsidP="003431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FD">
        <w:rPr>
          <w:rFonts w:ascii="Times New Roman" w:hAnsi="Times New Roman" w:cs="Times New Roman"/>
          <w:bCs/>
          <w:sz w:val="24"/>
          <w:szCs w:val="24"/>
        </w:rPr>
        <w:t xml:space="preserve">„ Art. 40 (1) - Titularul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notifică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competente, cu cel puțin 12 luni înainte,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intenţia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de a efectua fuziuni, divizări, transformări, precum și orice vânzare sau transfer de active  sau alte operațiuni în urma cărora:</w:t>
      </w:r>
    </w:p>
    <w:p w:rsidR="003431FD" w:rsidRPr="003431FD" w:rsidRDefault="003431FD" w:rsidP="003431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FD">
        <w:rPr>
          <w:rFonts w:ascii="Times New Roman" w:hAnsi="Times New Roman" w:cs="Times New Roman"/>
          <w:bCs/>
          <w:sz w:val="24"/>
          <w:szCs w:val="24"/>
        </w:rPr>
        <w:t xml:space="preserve">a) activele corporale destinate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activităţilor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autorizate prin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licenţă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se vor transmite sau vor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aparţine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altei/altor persoane </w:t>
      </w:r>
    </w:p>
    <w:p w:rsidR="003431FD" w:rsidRPr="003431FD" w:rsidRDefault="003431FD" w:rsidP="003431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FD">
        <w:rPr>
          <w:rFonts w:ascii="Times New Roman" w:hAnsi="Times New Roman" w:cs="Times New Roman"/>
          <w:bCs/>
          <w:sz w:val="24"/>
          <w:szCs w:val="24"/>
        </w:rPr>
        <w:t>și/sau</w:t>
      </w:r>
    </w:p>
    <w:p w:rsidR="003431FD" w:rsidRPr="003431FD" w:rsidRDefault="003431FD" w:rsidP="003431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FD">
        <w:rPr>
          <w:rFonts w:ascii="Times New Roman" w:hAnsi="Times New Roman" w:cs="Times New Roman"/>
          <w:bCs/>
          <w:sz w:val="24"/>
          <w:szCs w:val="24"/>
        </w:rPr>
        <w:t xml:space="preserve">b) valoarea capitalului social existent se reduce, într-o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tranşă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sau pe ansamblu, cu cel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5%. Prin capital social existent al titularului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înţelege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capitalul social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iniţial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, la data emiterii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, sau capitalul social existent la data ultimei modificări,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obţinut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prin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creşteri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ori scăderi ale capitalului social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iniţial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, realizate ulterior emiterii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, cu respectarea prevederilor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Condiţiilor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 xml:space="preserve"> asociate </w:t>
      </w:r>
      <w:proofErr w:type="spellStart"/>
      <w:r w:rsidRPr="003431FD">
        <w:rPr>
          <w:rFonts w:ascii="Times New Roman" w:hAnsi="Times New Roman" w:cs="Times New Roman"/>
          <w:bCs/>
          <w:sz w:val="24"/>
          <w:szCs w:val="24"/>
        </w:rPr>
        <w:t>licenţei</w:t>
      </w:r>
      <w:proofErr w:type="spellEnd"/>
      <w:r w:rsidRPr="003431FD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AF" w:rsidRPr="00A5648D" w:rsidRDefault="003431FD" w:rsidP="007177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1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(2) Operațiunile prevăzute la alin. (1) </w:t>
      </w:r>
      <w:r w:rsidR="005F2896" w:rsidRPr="005F2896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5F2896" w:rsidRPr="005F2896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5F2896" w:rsidRPr="005F2896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 ale titularului licenței.”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EB7BE1">
        <w:rPr>
          <w:rFonts w:ascii="Times New Roman" w:hAnsi="Times New Roman" w:cs="Times New Roman"/>
          <w:b/>
          <w:sz w:val="24"/>
          <w:szCs w:val="24"/>
        </w:rPr>
        <w:t>.</w:t>
      </w:r>
      <w:r w:rsidRPr="00EB7BE1">
        <w:rPr>
          <w:rFonts w:ascii="Times New Roman" w:hAnsi="Times New Roman" w:cs="Times New Roman"/>
          <w:sz w:val="24"/>
          <w:szCs w:val="24"/>
        </w:rPr>
        <w:t xml:space="preserve"> – Condițiile-cadru de valabilitate asociate licenței pentru activitatea de furnizare de gaze naturale, aprobate prin Ordinul președintelui Autorității Naționale de Reglementare în Domeniul Energiei nr. 64/2018 , publicat în Monitorul Oficial al României, Partea I, nr. 334 din 17 aprilie 2018, cu modificările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completările ulterioare, se modifică după cum urmează: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BE1">
        <w:rPr>
          <w:rFonts w:ascii="Times New Roman" w:hAnsi="Times New Roman" w:cs="Times New Roman"/>
          <w:b/>
          <w:bCs/>
          <w:sz w:val="24"/>
          <w:szCs w:val="24"/>
        </w:rPr>
        <w:t xml:space="preserve">La articolul 36 alineatul (1) </w:t>
      </w:r>
      <w:proofErr w:type="spellStart"/>
      <w:r w:rsidRPr="00EB7BE1">
        <w:rPr>
          <w:rFonts w:ascii="Times New Roman" w:hAnsi="Times New Roman" w:cs="Times New Roman"/>
          <w:b/>
          <w:bCs/>
          <w:sz w:val="24"/>
          <w:szCs w:val="24"/>
        </w:rPr>
        <w:t>literea</w:t>
      </w:r>
      <w:proofErr w:type="spellEnd"/>
      <w:r w:rsidRPr="00EB7BE1">
        <w:rPr>
          <w:rFonts w:ascii="Times New Roman" w:hAnsi="Times New Roman" w:cs="Times New Roman"/>
          <w:b/>
          <w:bCs/>
          <w:sz w:val="24"/>
          <w:szCs w:val="24"/>
        </w:rPr>
        <w:t xml:space="preserve"> b), alineatele (2) </w:t>
      </w:r>
      <w:proofErr w:type="spellStart"/>
      <w:r w:rsidRPr="00EB7BE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bCs/>
          <w:sz w:val="24"/>
          <w:szCs w:val="24"/>
        </w:rPr>
        <w:t xml:space="preserve"> (3) se modifică și vor avea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„Art. 36 (1) 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[...]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b) valoarea </w:t>
      </w:r>
      <w:r w:rsidRPr="00EB7BE1">
        <w:rPr>
          <w:rFonts w:ascii="Times New Roman" w:hAnsi="Times New Roman" w:cs="Times New Roman"/>
          <w:sz w:val="24"/>
          <w:szCs w:val="24"/>
          <w:lang w:val="pt-BR"/>
        </w:rPr>
        <w:t xml:space="preserve">resurselor financiare ale solicitantului, </w:t>
      </w:r>
      <w:r w:rsidRPr="00EB7BE1">
        <w:rPr>
          <w:rFonts w:ascii="Times New Roman" w:hAnsi="Times New Roman" w:cs="Times New Roman"/>
          <w:sz w:val="24"/>
          <w:szCs w:val="24"/>
        </w:rPr>
        <w:t xml:space="preserve">se reduce, într-o tranșă sau pe ansamblu, cu cel puțin 5% față de data emiterii Licenței. Prin termenul de resurse financiare se înțelege </w:t>
      </w:r>
      <w:r w:rsidRPr="00EB7BE1">
        <w:rPr>
          <w:rFonts w:ascii="Times New Roman" w:hAnsi="Times New Roman" w:cs="Times New Roman"/>
          <w:sz w:val="24"/>
          <w:szCs w:val="24"/>
          <w:lang w:val="pt-BR"/>
        </w:rPr>
        <w:t>capitaluri proprii, disponibilități din linii de credit sau contracte de împrumut bancare, contracte de împrumuturi de la acționari/asociați sau orice altă formă care poate include, fără limitare, o scrisoare de confort angajantă emisă de o societate comercială din același grup de firme sau întreprinderi asociate/întreprinderi afiliate ale titularului de Licen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pt-BR"/>
        </w:rPr>
        <w:t xml:space="preserve"> sau acorduri petroliere încheiate cu statul român;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[...]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 (2) Notificarea prevăzută la alin. (1) se transmite cu cel puțin 12 luni înainte de data de la care fuziunea/divizarea/transformarea își produce efectele.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BE1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EB7BE1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 xml:space="preserve">a)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Efectuarea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operaţiunilor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menţionate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3531E9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</w:rPr>
        <w:t xml:space="preserve">alin. </w:t>
      </w:r>
      <w:r w:rsidRPr="003531E9">
        <w:rPr>
          <w:rFonts w:ascii="Times New Roman" w:hAnsi="Times New Roman" w:cs="Times New Roman"/>
          <w:sz w:val="24"/>
          <w:szCs w:val="24"/>
        </w:rPr>
        <w:t>(1</w:t>
      </w:r>
      <w:r w:rsidRPr="00EB7BE1">
        <w:rPr>
          <w:rFonts w:ascii="Times New Roman" w:hAnsi="Times New Roman" w:cs="Times New Roman"/>
          <w:sz w:val="24"/>
          <w:szCs w:val="24"/>
        </w:rPr>
        <w:t xml:space="preserve">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 conduce, după caz, la modificarea, retragerea sau transferul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ANRE va comunica titularului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modalitatea prin care va fi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soluţionată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creată ca urmare a punerii în aplicare 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notificate de titularul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7BE1" w:rsidRPr="00A5648D" w:rsidRDefault="00EB7BE1" w:rsidP="00A564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7F23BA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7F23BA" w:rsidRPr="001717FE">
        <w:rPr>
          <w:rFonts w:ascii="Times New Roman" w:hAnsi="Times New Roman" w:cs="Times New Roman"/>
          <w:sz w:val="24"/>
          <w:szCs w:val="24"/>
        </w:rPr>
        <w:t>alin. (</w:t>
      </w:r>
      <w:r w:rsidR="007F23BA">
        <w:rPr>
          <w:rFonts w:ascii="Times New Roman" w:hAnsi="Times New Roman" w:cs="Times New Roman"/>
          <w:sz w:val="24"/>
          <w:szCs w:val="24"/>
        </w:rPr>
        <w:t>1</w:t>
      </w:r>
      <w:r w:rsidR="007F23BA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7F23BA">
        <w:rPr>
          <w:rFonts w:ascii="Times New Roman" w:hAnsi="Times New Roman" w:cs="Times New Roman"/>
          <w:sz w:val="24"/>
          <w:szCs w:val="24"/>
        </w:rPr>
        <w:t xml:space="preserve">lit. b) </w:t>
      </w:r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7F23BA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7F23BA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XII</w:t>
      </w:r>
      <w:r w:rsidRPr="00EB7BE1">
        <w:rPr>
          <w:rFonts w:ascii="Times New Roman" w:hAnsi="Times New Roman" w:cs="Times New Roman"/>
          <w:b/>
          <w:sz w:val="24"/>
          <w:szCs w:val="24"/>
        </w:rPr>
        <w:t>.</w:t>
      </w:r>
      <w:r w:rsidRPr="00EB7BE1">
        <w:rPr>
          <w:rFonts w:ascii="Times New Roman" w:hAnsi="Times New Roman" w:cs="Times New Roman"/>
          <w:sz w:val="24"/>
          <w:szCs w:val="24"/>
        </w:rPr>
        <w:t xml:space="preserve"> – Condițiile-cadru de valabilitate asociate licenței pentru activitatea de furnizare de GNL, aprobate prin Ordinul președintelui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nr. 90/2018, publicat în Monitorul Oficial al României, Partea I, nr. 437 din 23.05.2018, cu modificările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completările ulterioare, se modifică după cum urmează: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BE1">
        <w:rPr>
          <w:rFonts w:ascii="Times New Roman" w:hAnsi="Times New Roman" w:cs="Times New Roman"/>
          <w:b/>
          <w:bCs/>
          <w:sz w:val="24"/>
          <w:szCs w:val="24"/>
        </w:rPr>
        <w:t xml:space="preserve">La articolul 23 alineatele (1), (2) </w:t>
      </w:r>
      <w:proofErr w:type="spellStart"/>
      <w:r w:rsidRPr="00EB7BE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bCs/>
          <w:sz w:val="24"/>
          <w:szCs w:val="24"/>
        </w:rPr>
        <w:t xml:space="preserve"> (3) </w:t>
      </w:r>
      <w:r w:rsidR="00BA4928">
        <w:rPr>
          <w:rFonts w:ascii="Times New Roman" w:hAnsi="Times New Roman" w:cs="Times New Roman"/>
          <w:b/>
          <w:bCs/>
          <w:sz w:val="24"/>
          <w:szCs w:val="24"/>
        </w:rPr>
        <w:t>se modifică și vor</w:t>
      </w:r>
      <w:r w:rsidRPr="00EB7BE1">
        <w:rPr>
          <w:rFonts w:ascii="Times New Roman" w:hAnsi="Times New Roman" w:cs="Times New Roman"/>
          <w:b/>
          <w:bCs/>
          <w:sz w:val="24"/>
          <w:szCs w:val="24"/>
        </w:rPr>
        <w:t xml:space="preserve"> avea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lastRenderedPageBreak/>
        <w:t xml:space="preserve">„(1) Titularul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notifică ANRE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a efectua modificări ale statutului juridic, în sensul fuziunii/divizării/transformării, în urma cărora:</w:t>
      </w:r>
    </w:p>
    <w:p w:rsidR="00EB7BE1" w:rsidRPr="00EB7BE1" w:rsidRDefault="00EB7BE1" w:rsidP="00EB7BE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a) activele corporale destinate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activităţilor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autorizate prin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licenţă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se vor transmite sau vor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aparţine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altei/altor persoane</w:t>
      </w:r>
    </w:p>
    <w:p w:rsidR="00EB7BE1" w:rsidRPr="00EB7BE1" w:rsidRDefault="00EB7BE1" w:rsidP="00EB7BE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și/sau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b) valoarea capitalului social existent se reduce, într-o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ori scăderi ale</w:t>
      </w:r>
      <w:r w:rsidRPr="00EB7BE1">
        <w:rPr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capitalului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(2) Notificarea prevăzută la alin. (1) se transmite cu cel puțin 12 luni înainte de data de la care fuziunea/divizarea/transformarea își produce efectele.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EB7BE1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 xml:space="preserve">a)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Efectuarea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operaţiunilor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menţionate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3531E9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</w:rPr>
        <w:t xml:space="preserve">alin. </w:t>
      </w:r>
      <w:r w:rsidRPr="00EB7BE1">
        <w:rPr>
          <w:rFonts w:ascii="Times New Roman" w:hAnsi="Times New Roman" w:cs="Times New Roman"/>
          <w:sz w:val="24"/>
          <w:szCs w:val="24"/>
        </w:rPr>
        <w:t xml:space="preserve">(1)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 conduce, după caz, la modificarea, retragerea sau transferul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ANRE va comunica titularului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modalitatea prin care va fi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soluţionată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creată ca urmare a punerii în aplicare 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notificate de titularul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7BE1" w:rsidRPr="00A5648D" w:rsidRDefault="00EB7BE1" w:rsidP="00A564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7F23BA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7F23BA" w:rsidRPr="001717FE">
        <w:rPr>
          <w:rFonts w:ascii="Times New Roman" w:hAnsi="Times New Roman" w:cs="Times New Roman"/>
          <w:sz w:val="24"/>
          <w:szCs w:val="24"/>
        </w:rPr>
        <w:t>alin. (</w:t>
      </w:r>
      <w:r w:rsidR="007F23BA">
        <w:rPr>
          <w:rFonts w:ascii="Times New Roman" w:hAnsi="Times New Roman" w:cs="Times New Roman"/>
          <w:sz w:val="24"/>
          <w:szCs w:val="24"/>
        </w:rPr>
        <w:t>1</w:t>
      </w:r>
      <w:r w:rsidR="007F23BA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7F23BA">
        <w:rPr>
          <w:rFonts w:ascii="Times New Roman" w:hAnsi="Times New Roman" w:cs="Times New Roman"/>
          <w:sz w:val="24"/>
          <w:szCs w:val="24"/>
        </w:rPr>
        <w:t xml:space="preserve">lit. b) </w:t>
      </w:r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7F23BA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7F23BA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7F23BA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7F23BA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XII</w:t>
      </w:r>
      <w:r w:rsidRPr="00EB7BE1">
        <w:rPr>
          <w:rFonts w:ascii="Times New Roman" w:hAnsi="Times New Roman" w:cs="Times New Roman"/>
          <w:b/>
          <w:sz w:val="24"/>
          <w:szCs w:val="24"/>
        </w:rPr>
        <w:t>I.</w:t>
      </w:r>
      <w:r w:rsidRPr="00EB7B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-cadru de valabilitate asociate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operare a sistemului de înmagazinare subterană a gazelor naturale, aprobate </w:t>
      </w:r>
      <w:r w:rsidRPr="00EB7BE1">
        <w:rPr>
          <w:rFonts w:ascii="Times New Roman" w:hAnsi="Times New Roman"/>
          <w:sz w:val="24"/>
          <w:szCs w:val="24"/>
        </w:rPr>
        <w:t xml:space="preserve">prin </w:t>
      </w:r>
      <w:r w:rsidRPr="00EB7BE1">
        <w:rPr>
          <w:rFonts w:ascii="Times New Roman" w:hAnsi="Times New Roman" w:cs="Times New Roman"/>
          <w:sz w:val="24"/>
          <w:szCs w:val="24"/>
        </w:rPr>
        <w:t xml:space="preserve">Ordinul președintelui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nr. </w:t>
      </w:r>
      <w:r w:rsidRPr="00EB7BE1">
        <w:rPr>
          <w:rFonts w:ascii="Times New Roman" w:hAnsi="Times New Roman"/>
          <w:sz w:val="24"/>
          <w:szCs w:val="24"/>
        </w:rPr>
        <w:t>109/2018</w:t>
      </w:r>
      <w:r w:rsidRPr="00EB7BE1">
        <w:rPr>
          <w:rFonts w:ascii="Times New Roman" w:hAnsi="Times New Roman" w:cs="Times New Roman"/>
          <w:sz w:val="24"/>
          <w:szCs w:val="24"/>
        </w:rPr>
        <w:t>, publicat în Monitorul Oficial al României, Partea I, nr. 577 din 09.07.2018 se modifică după cum urmează:</w:t>
      </w:r>
    </w:p>
    <w:p w:rsidR="00EB7BE1" w:rsidRPr="00EB7BE1" w:rsidRDefault="00EB7BE1" w:rsidP="00EB7BE1">
      <w:pPr>
        <w:numPr>
          <w:ilvl w:val="0"/>
          <w:numId w:val="9"/>
        </w:numPr>
        <w:spacing w:after="0" w:line="360" w:lineRule="auto"/>
        <w:ind w:left="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>La articolul 37 alineatul (1)</w:t>
      </w:r>
      <w:r w:rsidR="000E4DAD">
        <w:rPr>
          <w:rFonts w:ascii="Times New Roman" w:hAnsi="Times New Roman" w:cs="Times New Roman"/>
          <w:b/>
          <w:sz w:val="24"/>
          <w:szCs w:val="24"/>
        </w:rPr>
        <w:t>,</w:t>
      </w:r>
      <w:r w:rsidRPr="00EB7BE1">
        <w:rPr>
          <w:rFonts w:ascii="Times New Roman" w:hAnsi="Times New Roman" w:cs="Times New Roman"/>
          <w:b/>
          <w:sz w:val="24"/>
          <w:szCs w:val="24"/>
        </w:rPr>
        <w:t xml:space="preserve"> după litera b) se introduce o nouă literă, litera c) cu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„ (1) [...]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c) valoarea capitalului social existent se reduce, într-o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ori scăderi ale capitalului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 xml:space="preserve">2. La articolul 37 alineatele (2)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(3) se modifică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vor avea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(2) Notificarea prevăzută la alin. (1) se transmite cu cel puțin 12 luni înainte de data de la care fuziunea/divizarea/transformarea își produce efectele.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B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EB7BE1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 xml:space="preserve">a)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Efectuarea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operaţiunilor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menţionate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3531E9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</w:rPr>
        <w:t xml:space="preserve">alin. </w:t>
      </w:r>
      <w:r w:rsidRPr="00EB7BE1">
        <w:rPr>
          <w:rFonts w:ascii="Times New Roman" w:hAnsi="Times New Roman" w:cs="Times New Roman"/>
          <w:sz w:val="24"/>
          <w:szCs w:val="24"/>
        </w:rPr>
        <w:t xml:space="preserve">(1)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 conduce, după caz, la modificarea, retragerea sau transferul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ANRE va comunica titularului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modalitatea prin care va fi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soluţionată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creată ca urmare a punerii în aplicare 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notificate de titularul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7BE1" w:rsidRPr="00A5648D" w:rsidRDefault="00EB7BE1" w:rsidP="00A564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3531E9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3531E9" w:rsidRPr="001717FE">
        <w:rPr>
          <w:rFonts w:ascii="Times New Roman" w:hAnsi="Times New Roman" w:cs="Times New Roman"/>
          <w:sz w:val="24"/>
          <w:szCs w:val="24"/>
        </w:rPr>
        <w:t>alin. (</w:t>
      </w:r>
      <w:r w:rsidR="003531E9">
        <w:rPr>
          <w:rFonts w:ascii="Times New Roman" w:hAnsi="Times New Roman" w:cs="Times New Roman"/>
          <w:sz w:val="24"/>
          <w:szCs w:val="24"/>
        </w:rPr>
        <w:t>1</w:t>
      </w:r>
      <w:r w:rsidR="003531E9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3531E9">
        <w:rPr>
          <w:rFonts w:ascii="Times New Roman" w:hAnsi="Times New Roman" w:cs="Times New Roman"/>
          <w:sz w:val="24"/>
          <w:szCs w:val="24"/>
        </w:rPr>
        <w:t xml:space="preserve">lit. c) </w:t>
      </w:r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3531E9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3531E9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XIV</w:t>
      </w:r>
      <w:r w:rsidRPr="00EB7BE1">
        <w:rPr>
          <w:rFonts w:ascii="Times New Roman" w:hAnsi="Times New Roman" w:cs="Times New Roman"/>
          <w:b/>
          <w:sz w:val="24"/>
          <w:szCs w:val="24"/>
        </w:rPr>
        <w:t>.</w:t>
      </w:r>
      <w:r w:rsidRPr="00EB7B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7BE1">
        <w:rPr>
          <w:rFonts w:ascii="Times New Roman" w:hAnsi="Times New Roman"/>
          <w:sz w:val="24"/>
          <w:szCs w:val="24"/>
        </w:rPr>
        <w:t>Condiţiile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-cadru de valabilitate asociate </w:t>
      </w:r>
      <w:proofErr w:type="spellStart"/>
      <w:r w:rsidRPr="00EB7BE1">
        <w:rPr>
          <w:rFonts w:ascii="Times New Roman" w:hAnsi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a unui nou sistem de </w:t>
      </w:r>
      <w:proofErr w:type="spellStart"/>
      <w:r w:rsidRPr="00EB7BE1">
        <w:rPr>
          <w:rFonts w:ascii="Times New Roman" w:hAnsi="Times New Roman"/>
          <w:sz w:val="24"/>
          <w:szCs w:val="24"/>
        </w:rPr>
        <w:t>distribuţie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a gazelor naturale, aprobate prin </w:t>
      </w:r>
      <w:r w:rsidRPr="00EB7BE1">
        <w:rPr>
          <w:rFonts w:ascii="Times New Roman" w:hAnsi="Times New Roman" w:cs="Times New Roman"/>
          <w:sz w:val="24"/>
          <w:szCs w:val="24"/>
        </w:rPr>
        <w:t xml:space="preserve">Ordinul președintelui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nr. </w:t>
      </w:r>
      <w:r w:rsidRPr="00EB7BE1">
        <w:rPr>
          <w:rFonts w:ascii="Times New Roman" w:hAnsi="Times New Roman"/>
          <w:sz w:val="24"/>
          <w:szCs w:val="24"/>
        </w:rPr>
        <w:t>110/2018</w:t>
      </w:r>
      <w:r w:rsidRPr="00EB7BE1">
        <w:rPr>
          <w:rFonts w:ascii="Times New Roman" w:hAnsi="Times New Roman" w:cs="Times New Roman"/>
          <w:sz w:val="24"/>
          <w:szCs w:val="24"/>
        </w:rPr>
        <w:t>, publicat în Monitorul Oficial al României, Partea I, nr. 577 din 09.07.2018 se modifică după cum urmează:</w:t>
      </w:r>
    </w:p>
    <w:p w:rsidR="00EB7BE1" w:rsidRPr="00EB7BE1" w:rsidRDefault="00EB7BE1" w:rsidP="00EB7BE1">
      <w:pPr>
        <w:numPr>
          <w:ilvl w:val="0"/>
          <w:numId w:val="10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>La articolul 21 alineatul (1)</w:t>
      </w:r>
      <w:r w:rsidR="000E4DAD">
        <w:rPr>
          <w:rFonts w:ascii="Times New Roman" w:hAnsi="Times New Roman" w:cs="Times New Roman"/>
          <w:b/>
          <w:sz w:val="24"/>
          <w:szCs w:val="24"/>
        </w:rPr>
        <w:t>,</w:t>
      </w:r>
      <w:r w:rsidRPr="00EB7BE1">
        <w:rPr>
          <w:rFonts w:ascii="Times New Roman" w:hAnsi="Times New Roman" w:cs="Times New Roman"/>
          <w:b/>
          <w:sz w:val="24"/>
          <w:szCs w:val="24"/>
        </w:rPr>
        <w:t xml:space="preserve"> după litera b) se introduce o nouă literă, litera c) cu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„ (1) [...]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c) valoarea capitalului social existent se reduce, într-o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ori scăderi ale capitalului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>2. La articolul 21</w:t>
      </w:r>
      <w:r w:rsidR="000E4DAD">
        <w:rPr>
          <w:rFonts w:ascii="Times New Roman" w:hAnsi="Times New Roman" w:cs="Times New Roman"/>
          <w:b/>
          <w:sz w:val="24"/>
          <w:szCs w:val="24"/>
        </w:rPr>
        <w:t>,</w:t>
      </w:r>
      <w:r w:rsidRPr="00EB7BE1">
        <w:rPr>
          <w:rFonts w:ascii="Times New Roman" w:hAnsi="Times New Roman" w:cs="Times New Roman"/>
          <w:b/>
          <w:sz w:val="24"/>
          <w:szCs w:val="24"/>
        </w:rPr>
        <w:t xml:space="preserve"> alineatele (2)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(3) se modifică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vor avea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(2) Notificarea prevăzută la alin. (1) se transmite cu cel puțin 12 luni înainte de data de la care fuziunea/divizarea/transformarea își produce efectele.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EB7BE1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 xml:space="preserve">a)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Efectuarea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operaţiunilor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menţionate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3531E9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</w:rPr>
        <w:t xml:space="preserve">alin. </w:t>
      </w:r>
      <w:r w:rsidRPr="003531E9">
        <w:rPr>
          <w:rFonts w:ascii="Times New Roman" w:hAnsi="Times New Roman" w:cs="Times New Roman"/>
          <w:sz w:val="24"/>
          <w:szCs w:val="24"/>
        </w:rPr>
        <w:t>(</w:t>
      </w:r>
      <w:r w:rsidRPr="00EB7BE1">
        <w:rPr>
          <w:rFonts w:ascii="Times New Roman" w:hAnsi="Times New Roman" w:cs="Times New Roman"/>
          <w:sz w:val="24"/>
          <w:szCs w:val="24"/>
        </w:rPr>
        <w:t xml:space="preserve">1)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 conduce, după caz, la modificarea, retragerea sau transferul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ANRE va comunica titularului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autorizaţiei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înfiinţare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modalitatea prin care va fi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soluţionată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creată ca urmare a punerii în aplicare 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notificate de titularul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autorizaţiei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înfiinţare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3531E9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3531E9" w:rsidRPr="001717FE">
        <w:rPr>
          <w:rFonts w:ascii="Times New Roman" w:hAnsi="Times New Roman" w:cs="Times New Roman"/>
          <w:sz w:val="24"/>
          <w:szCs w:val="24"/>
        </w:rPr>
        <w:t>alin. (</w:t>
      </w:r>
      <w:r w:rsidR="003531E9">
        <w:rPr>
          <w:rFonts w:ascii="Times New Roman" w:hAnsi="Times New Roman" w:cs="Times New Roman"/>
          <w:sz w:val="24"/>
          <w:szCs w:val="24"/>
        </w:rPr>
        <w:t>1</w:t>
      </w:r>
      <w:r w:rsidR="003531E9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3531E9">
        <w:rPr>
          <w:rFonts w:ascii="Times New Roman" w:hAnsi="Times New Roman" w:cs="Times New Roman"/>
          <w:sz w:val="24"/>
          <w:szCs w:val="24"/>
        </w:rPr>
        <w:t xml:space="preserve">lit. c) </w:t>
      </w:r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3531E9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3531E9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XV</w:t>
      </w:r>
      <w:r w:rsidRPr="00EB7BE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EB7BE1">
        <w:rPr>
          <w:rFonts w:ascii="Times New Roman" w:hAnsi="Times New Roman"/>
          <w:sz w:val="24"/>
          <w:szCs w:val="24"/>
        </w:rPr>
        <w:t>Condiţiile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-cadru de valabilitate asociate </w:t>
      </w:r>
      <w:proofErr w:type="spellStart"/>
      <w:r w:rsidRPr="00EB7BE1">
        <w:rPr>
          <w:rFonts w:ascii="Times New Roman" w:hAnsi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a unor noi conducte de alimentare din amonte aferente </w:t>
      </w:r>
      <w:proofErr w:type="spellStart"/>
      <w:r w:rsidRPr="00EB7BE1">
        <w:rPr>
          <w:rFonts w:ascii="Times New Roman" w:hAnsi="Times New Roman"/>
          <w:sz w:val="24"/>
          <w:szCs w:val="24"/>
        </w:rPr>
        <w:t>producţiei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de gaze naturale, aprobate prin </w:t>
      </w:r>
      <w:r w:rsidRPr="00EB7BE1">
        <w:rPr>
          <w:rFonts w:ascii="Times New Roman" w:hAnsi="Times New Roman" w:cs="Times New Roman"/>
          <w:sz w:val="24"/>
          <w:szCs w:val="24"/>
        </w:rPr>
        <w:t xml:space="preserve">Ordinul președintelui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nr. </w:t>
      </w:r>
      <w:r w:rsidRPr="00EB7BE1">
        <w:rPr>
          <w:rFonts w:ascii="Times New Roman" w:hAnsi="Times New Roman"/>
          <w:sz w:val="24"/>
          <w:szCs w:val="24"/>
        </w:rPr>
        <w:t>170/2018</w:t>
      </w:r>
      <w:r w:rsidRPr="00EB7BE1">
        <w:rPr>
          <w:rFonts w:ascii="Times New Roman" w:hAnsi="Times New Roman" w:cs="Times New Roman"/>
          <w:sz w:val="24"/>
          <w:szCs w:val="24"/>
        </w:rPr>
        <w:t>, publicat în Monitorul Oficial al României, Partea I, nr. 844 din 04.10.2018 se modifică după cum urmează:</w:t>
      </w:r>
    </w:p>
    <w:p w:rsidR="00EB7BE1" w:rsidRPr="00EB7BE1" w:rsidRDefault="00B97773" w:rsidP="00B97773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1.</w:t>
      </w:r>
      <w:r w:rsidR="00EB7BE1" w:rsidRPr="00EB7BE1">
        <w:rPr>
          <w:rFonts w:ascii="Times New Roman" w:hAnsi="Times New Roman" w:cs="Times New Roman"/>
          <w:b/>
          <w:sz w:val="24"/>
          <w:szCs w:val="24"/>
        </w:rPr>
        <w:t>La articolul 21 alineatul (1</w:t>
      </w:r>
      <w:r w:rsidR="000E4DAD">
        <w:rPr>
          <w:rFonts w:ascii="Times New Roman" w:hAnsi="Times New Roman" w:cs="Times New Roman"/>
          <w:b/>
          <w:sz w:val="24"/>
          <w:szCs w:val="24"/>
        </w:rPr>
        <w:t>,</w:t>
      </w:r>
      <w:r w:rsidR="00EB7BE1" w:rsidRPr="00EB7BE1">
        <w:rPr>
          <w:rFonts w:ascii="Times New Roman" w:hAnsi="Times New Roman" w:cs="Times New Roman"/>
          <w:b/>
          <w:sz w:val="24"/>
          <w:szCs w:val="24"/>
        </w:rPr>
        <w:t>) după litera b) se introduce o nouă literă, litera c) cu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„ (1) [...]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c) valoarea capitalului social existent se reduce, într-o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ori scăderi ale capitalului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 xml:space="preserve">2. La articolul 21 alineatele (2)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(3) se modifică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vor avea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(2) Notificarea prevăzută la alin. (1) se transmite cu cel puțin 12 luni înainte de data de la care fuziunea/divizarea/transformarea își produce efectele.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EB7BE1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 xml:space="preserve">a)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Efectuarea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operaţiunilor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menţionate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3531E9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</w:rPr>
        <w:t xml:space="preserve">alin. </w:t>
      </w:r>
      <w:r w:rsidRPr="00EB7BE1">
        <w:rPr>
          <w:rFonts w:ascii="Times New Roman" w:hAnsi="Times New Roman" w:cs="Times New Roman"/>
          <w:sz w:val="24"/>
          <w:szCs w:val="24"/>
        </w:rPr>
        <w:t xml:space="preserve">(1)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 conduce, după caz, la modificarea, retragerea sau transferul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ANRE va comunica titularului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autorizaţiei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înfiinţare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modalitatea prin care va fi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soluţionată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creată ca urmare a punerii în aplicare 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notificate de titularul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autorizaţiei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înfiinţare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3531E9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3531E9" w:rsidRPr="001717FE">
        <w:rPr>
          <w:rFonts w:ascii="Times New Roman" w:hAnsi="Times New Roman" w:cs="Times New Roman"/>
          <w:sz w:val="24"/>
          <w:szCs w:val="24"/>
        </w:rPr>
        <w:t>alin. (</w:t>
      </w:r>
      <w:r w:rsidR="003531E9">
        <w:rPr>
          <w:rFonts w:ascii="Times New Roman" w:hAnsi="Times New Roman" w:cs="Times New Roman"/>
          <w:sz w:val="24"/>
          <w:szCs w:val="24"/>
        </w:rPr>
        <w:t>1</w:t>
      </w:r>
      <w:r w:rsidR="003531E9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3531E9">
        <w:rPr>
          <w:rFonts w:ascii="Times New Roman" w:hAnsi="Times New Roman" w:cs="Times New Roman"/>
          <w:sz w:val="24"/>
          <w:szCs w:val="24"/>
        </w:rPr>
        <w:t xml:space="preserve">lit. c) </w:t>
      </w:r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3531E9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3531E9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</w:t>
      </w:r>
      <w:r w:rsidRPr="00EB7BE1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VI</w:t>
      </w:r>
      <w:r w:rsidRPr="00EB7BE1">
        <w:rPr>
          <w:rFonts w:ascii="Times New Roman" w:hAnsi="Times New Roman"/>
          <w:b/>
          <w:sz w:val="24"/>
          <w:szCs w:val="24"/>
        </w:rPr>
        <w:t>.</w:t>
      </w:r>
      <w:r w:rsidRPr="00EB7BE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EB7BE1">
        <w:rPr>
          <w:rFonts w:ascii="Times New Roman" w:hAnsi="Times New Roman"/>
          <w:sz w:val="24"/>
          <w:szCs w:val="24"/>
        </w:rPr>
        <w:t>Condiţiile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- cadru de valabilitate asociate </w:t>
      </w:r>
      <w:proofErr w:type="spellStart"/>
      <w:r w:rsidRPr="00EB7BE1">
        <w:rPr>
          <w:rFonts w:ascii="Times New Roman" w:hAnsi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pentru activitatea de operare a conductelor de alimentare din amonte aferente </w:t>
      </w:r>
      <w:proofErr w:type="spellStart"/>
      <w:r w:rsidRPr="00EB7BE1">
        <w:rPr>
          <w:rFonts w:ascii="Times New Roman" w:hAnsi="Times New Roman"/>
          <w:sz w:val="24"/>
          <w:szCs w:val="24"/>
        </w:rPr>
        <w:t>producţiei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de gaze naturale, aprobate prin </w:t>
      </w:r>
      <w:r w:rsidRPr="00EB7BE1">
        <w:rPr>
          <w:rFonts w:ascii="Times New Roman" w:hAnsi="Times New Roman" w:cs="Times New Roman"/>
          <w:sz w:val="24"/>
          <w:szCs w:val="24"/>
        </w:rPr>
        <w:t xml:space="preserve">Ordinul președintelui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nr. </w:t>
      </w:r>
      <w:r w:rsidRPr="00EB7BE1">
        <w:rPr>
          <w:rFonts w:ascii="Times New Roman" w:hAnsi="Times New Roman"/>
          <w:sz w:val="24"/>
          <w:szCs w:val="24"/>
        </w:rPr>
        <w:t>171/2018</w:t>
      </w:r>
      <w:r w:rsidRPr="00EB7BE1">
        <w:rPr>
          <w:rFonts w:ascii="Times New Roman" w:hAnsi="Times New Roman" w:cs="Times New Roman"/>
          <w:sz w:val="24"/>
          <w:szCs w:val="24"/>
        </w:rPr>
        <w:t>, publicat în Monitorul Oficial al României, Partea I, nr. 847 din 05.10.2018 se modifică după cum urmează:</w:t>
      </w:r>
    </w:p>
    <w:p w:rsidR="00EB7BE1" w:rsidRPr="00EB7BE1" w:rsidRDefault="00EB7BE1" w:rsidP="00EB7BE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>La articolul 24</w:t>
      </w:r>
      <w:r w:rsidR="000E4DAD">
        <w:rPr>
          <w:rFonts w:ascii="Times New Roman" w:hAnsi="Times New Roman" w:cs="Times New Roman"/>
          <w:b/>
          <w:sz w:val="24"/>
          <w:szCs w:val="24"/>
        </w:rPr>
        <w:t>,</w:t>
      </w:r>
      <w:r w:rsidRPr="00EB7BE1">
        <w:rPr>
          <w:rFonts w:ascii="Times New Roman" w:hAnsi="Times New Roman" w:cs="Times New Roman"/>
          <w:b/>
          <w:sz w:val="24"/>
          <w:szCs w:val="24"/>
        </w:rPr>
        <w:t xml:space="preserve"> alineatele (1), (2)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(3) se modifică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vor avea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„(1) Titularul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notifică ANRE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a efectua modificări ale statutului juridic, în sensul fuziunii/divizării/transformării, în urma cărora:</w:t>
      </w:r>
    </w:p>
    <w:p w:rsidR="00EB7BE1" w:rsidRPr="00EB7BE1" w:rsidRDefault="00EB7BE1" w:rsidP="00EB7BE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a) activele corporale destinate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activităţilor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autorizate prin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licenţă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se vor transmite sau vor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aparţine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altei/altor persoane</w:t>
      </w:r>
    </w:p>
    <w:p w:rsidR="00EB7BE1" w:rsidRPr="00EB7BE1" w:rsidRDefault="00EB7BE1" w:rsidP="00EB7BE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și/sau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b) valoarea capitalului social existent se reduce, într-o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ori scăderi ale</w:t>
      </w:r>
      <w:r w:rsidRPr="00EB7BE1">
        <w:rPr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capitalului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(2) Notificarea prevăzută la alin. (1) se transmite cu cel puțin 12 luni înainte de data de la care fuziunea/divizarea/transformarea își produce efectele.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B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EB7BE1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 xml:space="preserve">a)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Efectuarea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operaţiunilor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menţionate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3531E9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</w:rPr>
        <w:t xml:space="preserve">alin. </w:t>
      </w:r>
      <w:r w:rsidRPr="003531E9">
        <w:rPr>
          <w:rFonts w:ascii="Times New Roman" w:hAnsi="Times New Roman" w:cs="Times New Roman"/>
          <w:sz w:val="24"/>
          <w:szCs w:val="24"/>
        </w:rPr>
        <w:t>(</w:t>
      </w:r>
      <w:r w:rsidRPr="00EB7BE1">
        <w:rPr>
          <w:rFonts w:ascii="Times New Roman" w:hAnsi="Times New Roman" w:cs="Times New Roman"/>
          <w:sz w:val="24"/>
          <w:szCs w:val="24"/>
        </w:rPr>
        <w:t xml:space="preserve">1)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 conduce, după caz, la modificarea, retragerea sau transferul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ANRE va comunica titularului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modalitatea prin care va fi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soluţionată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creată ca urmare a punerii în aplicare 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notificate de titularul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7AEC" w:rsidRPr="00A5648D" w:rsidRDefault="00EB7BE1" w:rsidP="00A564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3531E9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3531E9" w:rsidRPr="001717FE">
        <w:rPr>
          <w:rFonts w:ascii="Times New Roman" w:hAnsi="Times New Roman" w:cs="Times New Roman"/>
          <w:sz w:val="24"/>
          <w:szCs w:val="24"/>
        </w:rPr>
        <w:t>alin. (</w:t>
      </w:r>
      <w:r w:rsidR="003531E9">
        <w:rPr>
          <w:rFonts w:ascii="Times New Roman" w:hAnsi="Times New Roman" w:cs="Times New Roman"/>
          <w:sz w:val="24"/>
          <w:szCs w:val="24"/>
        </w:rPr>
        <w:t>1</w:t>
      </w:r>
      <w:r w:rsidR="003531E9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3531E9">
        <w:rPr>
          <w:rFonts w:ascii="Times New Roman" w:hAnsi="Times New Roman" w:cs="Times New Roman"/>
          <w:sz w:val="24"/>
          <w:szCs w:val="24"/>
        </w:rPr>
        <w:t xml:space="preserve">lit. b) </w:t>
      </w:r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3531E9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3531E9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>ART. X</w:t>
      </w:r>
      <w:r w:rsidR="002D7AEC">
        <w:rPr>
          <w:rFonts w:ascii="Times New Roman" w:hAnsi="Times New Roman" w:cs="Times New Roman"/>
          <w:b/>
          <w:sz w:val="24"/>
          <w:szCs w:val="24"/>
        </w:rPr>
        <w:t>VII</w:t>
      </w:r>
      <w:r w:rsidRPr="00EB7BE1">
        <w:rPr>
          <w:rFonts w:ascii="Times New Roman" w:hAnsi="Times New Roman" w:cs="Times New Roman"/>
          <w:b/>
          <w:sz w:val="24"/>
          <w:szCs w:val="24"/>
        </w:rPr>
        <w:t>.</w:t>
      </w:r>
      <w:r w:rsidRPr="00EB7B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-cadru de valabilitate asociate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operare a sistemului de transport al gazelor naturale, aprobate </w:t>
      </w:r>
      <w:r w:rsidRPr="00EB7BE1">
        <w:rPr>
          <w:rFonts w:ascii="Times New Roman" w:hAnsi="Times New Roman"/>
          <w:sz w:val="24"/>
          <w:szCs w:val="24"/>
        </w:rPr>
        <w:t xml:space="preserve">prin </w:t>
      </w:r>
      <w:r w:rsidRPr="00EB7BE1">
        <w:rPr>
          <w:rFonts w:ascii="Times New Roman" w:hAnsi="Times New Roman" w:cs="Times New Roman"/>
          <w:sz w:val="24"/>
          <w:szCs w:val="24"/>
        </w:rPr>
        <w:t xml:space="preserve">Ordinul președintelui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nr. </w:t>
      </w:r>
      <w:r w:rsidRPr="00EB7BE1">
        <w:rPr>
          <w:rFonts w:ascii="Times New Roman" w:hAnsi="Times New Roman"/>
          <w:sz w:val="24"/>
          <w:szCs w:val="24"/>
        </w:rPr>
        <w:t>172/2018</w:t>
      </w:r>
      <w:r w:rsidRPr="00EB7BE1">
        <w:rPr>
          <w:rFonts w:ascii="Times New Roman" w:hAnsi="Times New Roman" w:cs="Times New Roman"/>
          <w:sz w:val="24"/>
          <w:szCs w:val="24"/>
        </w:rPr>
        <w:t>, publicat în Monitorul Oficial al României, Partea I, nr. 856 din 09.10.2018 se modifică după cum urmează:</w:t>
      </w:r>
    </w:p>
    <w:p w:rsidR="00EB7BE1" w:rsidRPr="00EB7BE1" w:rsidRDefault="00EB7BE1" w:rsidP="00EB7BE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>La articolul 39</w:t>
      </w:r>
      <w:r w:rsidR="00C43285">
        <w:rPr>
          <w:rFonts w:ascii="Times New Roman" w:hAnsi="Times New Roman" w:cs="Times New Roman"/>
          <w:b/>
          <w:sz w:val="24"/>
          <w:szCs w:val="24"/>
        </w:rPr>
        <w:t>,</w:t>
      </w:r>
      <w:r w:rsidRPr="00EB7BE1">
        <w:rPr>
          <w:rFonts w:ascii="Times New Roman" w:hAnsi="Times New Roman" w:cs="Times New Roman"/>
          <w:b/>
          <w:sz w:val="24"/>
          <w:szCs w:val="24"/>
        </w:rPr>
        <w:t xml:space="preserve"> alineatele (1), (2)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(3) se modifică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vor avea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„(1) Titularul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notifică ANRE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a efectua modificări ale statutului juridic, în sensul fuziunii/divizării/transformării, în urma cărora:</w:t>
      </w:r>
    </w:p>
    <w:p w:rsidR="00EB7BE1" w:rsidRPr="00EB7BE1" w:rsidRDefault="00EB7BE1" w:rsidP="00EB7BE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a) activele corporale destinate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activităţilor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autorizate prin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licenţă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se vor transmite sau vor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aparţine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altei/altor persoane</w:t>
      </w:r>
    </w:p>
    <w:p w:rsidR="00EB7BE1" w:rsidRPr="00EB7BE1" w:rsidRDefault="00EB7BE1" w:rsidP="00EB7BE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și/sau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b) valoarea capitalului social existent se reduce, într-o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ori scăderi ale</w:t>
      </w:r>
      <w:r w:rsidRPr="00EB7BE1">
        <w:rPr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capitalului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(2) Notificarea prevăzută la alin. (1) se transmite cu cel puțin 12 luni înainte de data de la care fuziunea/divizarea/transformarea își produce efectele.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EB7BE1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 xml:space="preserve">a)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Efectuarea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operaţiunilor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menţionate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3531E9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</w:rPr>
        <w:t xml:space="preserve">alin. </w:t>
      </w:r>
      <w:r w:rsidRPr="003531E9">
        <w:rPr>
          <w:rFonts w:ascii="Times New Roman" w:hAnsi="Times New Roman" w:cs="Times New Roman"/>
          <w:sz w:val="24"/>
          <w:szCs w:val="24"/>
        </w:rPr>
        <w:t>(1</w:t>
      </w:r>
      <w:r w:rsidRPr="00EB7BE1">
        <w:rPr>
          <w:rFonts w:ascii="Times New Roman" w:hAnsi="Times New Roman" w:cs="Times New Roman"/>
          <w:sz w:val="24"/>
          <w:szCs w:val="24"/>
        </w:rPr>
        <w:t xml:space="preserve">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 conduce, după caz, la modificarea, retragerea sau transferul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ANRE va comunica titularului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modalitatea prin care va fi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soluţionată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creată ca urmare a punerii în aplicare 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notificate de titularul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licenţei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7AEC" w:rsidRPr="00A5648D" w:rsidRDefault="00EB7BE1" w:rsidP="00A564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3531E9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3531E9" w:rsidRPr="001717FE">
        <w:rPr>
          <w:rFonts w:ascii="Times New Roman" w:hAnsi="Times New Roman" w:cs="Times New Roman"/>
          <w:sz w:val="24"/>
          <w:szCs w:val="24"/>
        </w:rPr>
        <w:t>alin. (</w:t>
      </w:r>
      <w:r w:rsidR="003531E9">
        <w:rPr>
          <w:rFonts w:ascii="Times New Roman" w:hAnsi="Times New Roman" w:cs="Times New Roman"/>
          <w:sz w:val="24"/>
          <w:szCs w:val="24"/>
        </w:rPr>
        <w:t>1</w:t>
      </w:r>
      <w:r w:rsidR="003531E9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3531E9">
        <w:rPr>
          <w:rFonts w:ascii="Times New Roman" w:hAnsi="Times New Roman" w:cs="Times New Roman"/>
          <w:sz w:val="24"/>
          <w:szCs w:val="24"/>
        </w:rPr>
        <w:t xml:space="preserve">lit. b) </w:t>
      </w:r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3531E9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3531E9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>ART. X</w:t>
      </w:r>
      <w:r w:rsidR="002D7AEC">
        <w:rPr>
          <w:rFonts w:ascii="Times New Roman" w:hAnsi="Times New Roman" w:cs="Times New Roman"/>
          <w:b/>
          <w:sz w:val="24"/>
          <w:szCs w:val="24"/>
        </w:rPr>
        <w:t>VIII</w:t>
      </w:r>
      <w:r w:rsidRPr="00EB7BE1">
        <w:rPr>
          <w:rFonts w:ascii="Times New Roman" w:hAnsi="Times New Roman" w:cs="Times New Roman"/>
          <w:b/>
          <w:sz w:val="24"/>
          <w:szCs w:val="24"/>
        </w:rPr>
        <w:t>.</w:t>
      </w:r>
      <w:r w:rsidRPr="00EB7B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B7BE1">
        <w:rPr>
          <w:rFonts w:ascii="Times New Roman" w:hAnsi="Times New Roman"/>
          <w:sz w:val="24"/>
          <w:szCs w:val="24"/>
        </w:rPr>
        <w:t>Condiţiile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-cadru de valabilitate asociate </w:t>
      </w:r>
      <w:proofErr w:type="spellStart"/>
      <w:r w:rsidRPr="00EB7BE1">
        <w:rPr>
          <w:rFonts w:ascii="Times New Roman" w:hAnsi="Times New Roman"/>
          <w:sz w:val="24"/>
          <w:szCs w:val="24"/>
        </w:rPr>
        <w:t>autorizaţiei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7BE1">
        <w:rPr>
          <w:rFonts w:ascii="Times New Roman" w:hAnsi="Times New Roman"/>
          <w:sz w:val="24"/>
          <w:szCs w:val="24"/>
        </w:rPr>
        <w:t>înfiinţare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7BE1">
        <w:rPr>
          <w:rFonts w:ascii="Times New Roman" w:hAnsi="Times New Roman"/>
          <w:sz w:val="24"/>
          <w:szCs w:val="24"/>
        </w:rPr>
        <w:t>instalaţiilor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tehnologice de </w:t>
      </w:r>
      <w:proofErr w:type="spellStart"/>
      <w:r w:rsidRPr="00EB7BE1">
        <w:rPr>
          <w:rFonts w:ascii="Times New Roman" w:hAnsi="Times New Roman"/>
          <w:sz w:val="24"/>
          <w:szCs w:val="24"/>
        </w:rPr>
        <w:t>suprafaţă</w:t>
      </w:r>
      <w:proofErr w:type="spellEnd"/>
      <w:r w:rsidRPr="00EB7BE1">
        <w:rPr>
          <w:rFonts w:ascii="Times New Roman" w:hAnsi="Times New Roman"/>
          <w:sz w:val="24"/>
          <w:szCs w:val="24"/>
        </w:rPr>
        <w:t xml:space="preserve"> aferente înmagazinării gazelor naturale, în cazul unor noi depozite, aprobate prin </w:t>
      </w:r>
      <w:r w:rsidRPr="00EB7BE1">
        <w:rPr>
          <w:rFonts w:ascii="Times New Roman" w:hAnsi="Times New Roman" w:cs="Times New Roman"/>
          <w:sz w:val="24"/>
          <w:szCs w:val="24"/>
        </w:rPr>
        <w:t xml:space="preserve">Ordinul președintelui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Autorității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Naționale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Reglementare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BE1">
        <w:rPr>
          <w:rFonts w:ascii="Times New Roman" w:hAnsi="Times New Roman" w:cs="Times New Roman"/>
          <w:sz w:val="24"/>
          <w:szCs w:val="24"/>
          <w:lang w:val="en-US"/>
        </w:rPr>
        <w:t>Energiei</w:t>
      </w:r>
      <w:proofErr w:type="spellEnd"/>
      <w:r w:rsidRPr="00EB7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nr. </w:t>
      </w:r>
      <w:r w:rsidRPr="00EB7BE1">
        <w:rPr>
          <w:rFonts w:ascii="Times New Roman" w:hAnsi="Times New Roman"/>
          <w:sz w:val="24"/>
          <w:szCs w:val="24"/>
        </w:rPr>
        <w:lastRenderedPageBreak/>
        <w:t>173/26.09.2018</w:t>
      </w:r>
      <w:r w:rsidRPr="00EB7BE1">
        <w:rPr>
          <w:rFonts w:ascii="Times New Roman" w:hAnsi="Times New Roman" w:cs="Times New Roman"/>
          <w:sz w:val="24"/>
          <w:szCs w:val="24"/>
        </w:rPr>
        <w:t>, publicat în Monitorul Oficial al României, Partea I, nr. 846 din 04.10.2018 se modifică după cum urmează:</w:t>
      </w:r>
    </w:p>
    <w:p w:rsidR="00EB7BE1" w:rsidRPr="00EB7BE1" w:rsidRDefault="00EB7BE1" w:rsidP="00EB7BE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E1">
        <w:rPr>
          <w:rFonts w:ascii="Times New Roman" w:hAnsi="Times New Roman" w:cs="Times New Roman"/>
          <w:b/>
          <w:sz w:val="24"/>
          <w:szCs w:val="24"/>
        </w:rPr>
        <w:t>La articolul 21</w:t>
      </w:r>
      <w:r w:rsidR="00C43285">
        <w:rPr>
          <w:rFonts w:ascii="Times New Roman" w:hAnsi="Times New Roman" w:cs="Times New Roman"/>
          <w:b/>
          <w:sz w:val="24"/>
          <w:szCs w:val="24"/>
        </w:rPr>
        <w:t>,</w:t>
      </w:r>
      <w:r w:rsidRPr="00EB7BE1">
        <w:rPr>
          <w:rFonts w:ascii="Times New Roman" w:hAnsi="Times New Roman" w:cs="Times New Roman"/>
          <w:b/>
          <w:sz w:val="24"/>
          <w:szCs w:val="24"/>
        </w:rPr>
        <w:t xml:space="preserve"> alineatele (1), (2)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(3) se modifică </w:t>
      </w:r>
      <w:proofErr w:type="spellStart"/>
      <w:r w:rsidRPr="00EB7BE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EB7BE1">
        <w:rPr>
          <w:rFonts w:ascii="Times New Roman" w:hAnsi="Times New Roman" w:cs="Times New Roman"/>
          <w:b/>
          <w:sz w:val="24"/>
          <w:szCs w:val="24"/>
        </w:rPr>
        <w:t xml:space="preserve"> vor avea următorul cuprins: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„(1) Titularul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notifică ANRE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de a efectua modificări ale statutului juridic, în sensul fuziunii/divizării/transformării, în urma cărora:</w:t>
      </w:r>
    </w:p>
    <w:p w:rsidR="00EB7BE1" w:rsidRPr="00EB7BE1" w:rsidRDefault="00EB7BE1" w:rsidP="00EB7BE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a) activele corporale destinate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activităţilor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autorizate prin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autorizaţia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înfiinţare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se vor transmite sau vor </w:t>
      </w:r>
      <w:proofErr w:type="spellStart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>aparţine</w:t>
      </w:r>
      <w:proofErr w:type="spellEnd"/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altei/altor persoane</w:t>
      </w:r>
    </w:p>
    <w:p w:rsidR="00EB7BE1" w:rsidRPr="00EB7BE1" w:rsidRDefault="00EB7BE1" w:rsidP="00EB7BE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bCs/>
          <w:sz w:val="24"/>
          <w:szCs w:val="24"/>
        </w:rPr>
        <w:t xml:space="preserve"> și/sau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b) valoarea capitalului social existent se reduce, într-o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tranşă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sau pe ansamblu, cu cel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5%. Prin capital social existent al titularului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capitalul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la data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sau capitalul social existent la data ultimei modificări,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creşteri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 ori scăderi ale</w:t>
      </w:r>
      <w:r w:rsidRPr="00EB7BE1">
        <w:rPr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 xml:space="preserve">capitalului social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 xml:space="preserve">, realizate ulterior emiterii </w:t>
      </w:r>
      <w:proofErr w:type="spellStart"/>
      <w:r w:rsidRPr="00EB7BE1">
        <w:rPr>
          <w:rFonts w:ascii="Times New Roman" w:hAnsi="Times New Roman" w:cs="Times New Roman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</w:t>
      </w:r>
    </w:p>
    <w:p w:rsidR="00EB7BE1" w:rsidRPr="00EB7BE1" w:rsidRDefault="00EB7BE1" w:rsidP="00EB7B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hAnsi="Times New Roman" w:cs="Times New Roman"/>
          <w:sz w:val="24"/>
          <w:szCs w:val="24"/>
        </w:rPr>
        <w:t>(2) Notificarea prevăzută la alin. (1) se transmite cu cel puțin 12 luni înainte de data de la care fuziunea/divizarea/transformarea își produce efectele.</w:t>
      </w:r>
    </w:p>
    <w:p w:rsidR="00EB7BE1" w:rsidRPr="00EB7BE1" w:rsidRDefault="00EB7BE1" w:rsidP="00EB7B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BE1">
        <w:rPr>
          <w:rFonts w:ascii="Times New Roman" w:hAnsi="Times New Roman" w:cs="Times New Roman"/>
          <w:sz w:val="24"/>
          <w:szCs w:val="24"/>
        </w:rPr>
        <w:t xml:space="preserve"> </w:t>
      </w:r>
      <w:r w:rsidRPr="00EB7BE1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EB7BE1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shd w:val="clear" w:color="auto" w:fill="FFFFFF"/>
        </w:rPr>
        <w:t xml:space="preserve">a)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Efectuarea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operaţiunilor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menţionate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r w:rsidRPr="003531E9">
        <w:rPr>
          <w:rFonts w:ascii="Times New Roman" w:eastAsia="Times New Roman" w:hAnsi="Times New Roman" w:cs="Times New Roman"/>
          <w:color w:val="006400"/>
          <w:sz w:val="24"/>
          <w:szCs w:val="24"/>
          <w:shd w:val="clear" w:color="auto" w:fill="FFFFFF"/>
        </w:rPr>
        <w:t xml:space="preserve">alin. </w:t>
      </w:r>
      <w:r w:rsidRPr="003531E9">
        <w:rPr>
          <w:rFonts w:ascii="Times New Roman" w:hAnsi="Times New Roman" w:cs="Times New Roman"/>
          <w:sz w:val="24"/>
          <w:szCs w:val="24"/>
        </w:rPr>
        <w:t>(1</w:t>
      </w:r>
      <w:r w:rsidRPr="00EB7BE1">
        <w:rPr>
          <w:rFonts w:ascii="Times New Roman" w:hAnsi="Times New Roman" w:cs="Times New Roman"/>
          <w:sz w:val="24"/>
          <w:szCs w:val="24"/>
        </w:rPr>
        <w:t xml:space="preserve">) </w:t>
      </w: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 conduce, după caz, la modificarea, retragerea sau transferul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autorizaţiei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înfiinţare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ANRE va comunica titularului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autorizaţiei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înfiinţare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modalitatea prin care va fi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soluţionată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situaţia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creată ca urmare a punerii în aplicare a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intenţiei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notificate de titularul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autorizaţiei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înfiinţare</w:t>
      </w:r>
      <w:proofErr w:type="spellEnd"/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77BF" w:rsidRDefault="00EB7BE1" w:rsidP="00A564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B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="003531E9" w:rsidRPr="00375C1C">
        <w:rPr>
          <w:rFonts w:ascii="Times New Roman" w:hAnsi="Times New Roman" w:cs="Times New Roman"/>
          <w:bCs/>
          <w:sz w:val="24"/>
          <w:szCs w:val="24"/>
        </w:rPr>
        <w:t xml:space="preserve">Operațiunile prevăzute la </w:t>
      </w:r>
      <w:r w:rsidR="003531E9" w:rsidRPr="001717FE">
        <w:rPr>
          <w:rFonts w:ascii="Times New Roman" w:hAnsi="Times New Roman" w:cs="Times New Roman"/>
          <w:sz w:val="24"/>
          <w:szCs w:val="24"/>
        </w:rPr>
        <w:t>alin. (</w:t>
      </w:r>
      <w:r w:rsidR="003531E9">
        <w:rPr>
          <w:rFonts w:ascii="Times New Roman" w:hAnsi="Times New Roman" w:cs="Times New Roman"/>
          <w:sz w:val="24"/>
          <w:szCs w:val="24"/>
        </w:rPr>
        <w:t>1</w:t>
      </w:r>
      <w:r w:rsidR="003531E9" w:rsidRPr="001717FE">
        <w:rPr>
          <w:rFonts w:ascii="Times New Roman" w:hAnsi="Times New Roman" w:cs="Times New Roman"/>
          <w:sz w:val="24"/>
          <w:szCs w:val="24"/>
        </w:rPr>
        <w:t xml:space="preserve">) </w:t>
      </w:r>
      <w:r w:rsidR="003531E9">
        <w:rPr>
          <w:rFonts w:ascii="Times New Roman" w:hAnsi="Times New Roman" w:cs="Times New Roman"/>
          <w:sz w:val="24"/>
          <w:szCs w:val="24"/>
        </w:rPr>
        <w:t xml:space="preserve">lit. b) </w:t>
      </w:r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sunt aduse la cunoștința ANRE printr-o nouă notificare și cu cel </w:t>
      </w:r>
      <w:proofErr w:type="spellStart"/>
      <w:r w:rsidR="003531E9" w:rsidRPr="00C478CB">
        <w:rPr>
          <w:rFonts w:ascii="Times New Roman" w:hAnsi="Times New Roman" w:cs="Times New Roman"/>
          <w:bCs/>
          <w:sz w:val="24"/>
          <w:szCs w:val="24"/>
        </w:rPr>
        <w:t>puţin</w:t>
      </w:r>
      <w:proofErr w:type="spellEnd"/>
      <w:r w:rsidR="003531E9" w:rsidRPr="00C478CB">
        <w:rPr>
          <w:rFonts w:ascii="Times New Roman" w:hAnsi="Times New Roman" w:cs="Times New Roman"/>
          <w:bCs/>
          <w:sz w:val="24"/>
          <w:szCs w:val="24"/>
        </w:rPr>
        <w:t xml:space="preserve"> 30 de zile înainte de data efectivă la care urmează să aibă loc aceste operațiuni, potrivit hotărârii organelor de conducere</w:t>
      </w:r>
      <w:r w:rsidR="003531E9">
        <w:rPr>
          <w:rFonts w:ascii="Times New Roman" w:hAnsi="Times New Roman" w:cs="Times New Roman"/>
          <w:bCs/>
          <w:sz w:val="24"/>
          <w:szCs w:val="24"/>
        </w:rPr>
        <w:t xml:space="preserve"> ale titularului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autorizaţiei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înfiinţare</w:t>
      </w:r>
      <w:proofErr w:type="spellEnd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3531E9" w:rsidRPr="001717FE">
        <w:rPr>
          <w:rStyle w:val="salnbdy"/>
          <w:rFonts w:ascii="Times New Roman" w:eastAsia="Times New Roman" w:hAnsi="Times New Roman" w:cs="Times New Roman"/>
          <w:color w:val="auto"/>
          <w:sz w:val="24"/>
          <w:szCs w:val="24"/>
        </w:rPr>
        <w:t>licenţei</w:t>
      </w:r>
      <w:proofErr w:type="spellEnd"/>
      <w:r w:rsidRPr="00EB7BE1">
        <w:rPr>
          <w:rFonts w:ascii="Times New Roman" w:hAnsi="Times New Roman" w:cs="Times New Roman"/>
          <w:sz w:val="24"/>
          <w:szCs w:val="24"/>
        </w:rPr>
        <w:t>.”</w:t>
      </w:r>
    </w:p>
    <w:p w:rsidR="00A5648D" w:rsidRDefault="00A5648D" w:rsidP="00FB3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C59" w:rsidRPr="00CA4E4A" w:rsidRDefault="00667E13" w:rsidP="00FB3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ART. XI</w:t>
      </w:r>
      <w:r w:rsidR="00607C00">
        <w:rPr>
          <w:rFonts w:ascii="Times New Roman" w:hAnsi="Times New Roman" w:cs="Times New Roman"/>
          <w:b/>
          <w:sz w:val="24"/>
          <w:szCs w:val="24"/>
        </w:rPr>
        <w:t>X</w:t>
      </w:r>
      <w:r w:rsidRPr="00DB2F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Operatorii economici din sectorul </w:t>
      </w:r>
      <w:r w:rsidR="00607C00">
        <w:rPr>
          <w:rFonts w:ascii="Times New Roman" w:hAnsi="Times New Roman" w:cs="Times New Roman"/>
          <w:sz w:val="24"/>
          <w:szCs w:val="24"/>
        </w:rPr>
        <w:t xml:space="preserve">energiei electrice și 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gazelor naturale </w:t>
      </w:r>
      <w:r w:rsidR="00284EE8" w:rsidRPr="00CA4E4A">
        <w:rPr>
          <w:rFonts w:ascii="Times New Roman" w:hAnsi="Times New Roman" w:cs="Times New Roman"/>
          <w:sz w:val="24"/>
          <w:szCs w:val="24"/>
          <w:lang w:eastAsia="zh-CN"/>
        </w:rPr>
        <w:t xml:space="preserve">duc la </w:t>
      </w:r>
      <w:r w:rsidR="00284EE8">
        <w:rPr>
          <w:rFonts w:ascii="Times New Roman" w:hAnsi="Times New Roman" w:cs="Times New Roman"/>
          <w:sz w:val="24"/>
          <w:szCs w:val="24"/>
          <w:lang w:eastAsia="zh-CN"/>
        </w:rPr>
        <w:t>î</w:t>
      </w:r>
      <w:r w:rsidR="00284EE8" w:rsidRPr="00CA4E4A">
        <w:rPr>
          <w:rFonts w:ascii="Times New Roman" w:hAnsi="Times New Roman" w:cs="Times New Roman"/>
          <w:sz w:val="24"/>
          <w:szCs w:val="24"/>
          <w:lang w:eastAsia="zh-CN"/>
        </w:rPr>
        <w:t>ndeplinire prevederile prezentului ordin.</w:t>
      </w:r>
    </w:p>
    <w:p w:rsidR="00562C59" w:rsidRPr="00CA4E4A" w:rsidRDefault="00607C00" w:rsidP="00FB3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XX</w:t>
      </w:r>
      <w:r w:rsidR="00DB2FFA" w:rsidRPr="00DB2FFA">
        <w:rPr>
          <w:rFonts w:ascii="Times New Roman" w:hAnsi="Times New Roman" w:cs="Times New Roman"/>
          <w:b/>
          <w:sz w:val="24"/>
          <w:szCs w:val="24"/>
        </w:rPr>
        <w:t>.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 - Entit</w:t>
      </w:r>
      <w:r w:rsidR="00284EE8">
        <w:rPr>
          <w:rFonts w:ascii="Times New Roman" w:hAnsi="Times New Roman" w:cs="Times New Roman"/>
          <w:sz w:val="24"/>
          <w:szCs w:val="24"/>
        </w:rPr>
        <w:t>ăț</w:t>
      </w:r>
      <w:r w:rsidR="00284EE8" w:rsidRPr="00CA4E4A">
        <w:rPr>
          <w:rFonts w:ascii="Times New Roman" w:hAnsi="Times New Roman" w:cs="Times New Roman"/>
          <w:sz w:val="24"/>
          <w:szCs w:val="24"/>
        </w:rPr>
        <w:t>ile organizatorice din cadrul Autorit</w:t>
      </w:r>
      <w:r w:rsidR="00284EE8">
        <w:rPr>
          <w:rFonts w:ascii="Times New Roman" w:hAnsi="Times New Roman" w:cs="Times New Roman"/>
          <w:sz w:val="24"/>
          <w:szCs w:val="24"/>
        </w:rPr>
        <w:t>ăț</w:t>
      </w:r>
      <w:r w:rsidR="00284EE8" w:rsidRPr="00CA4E4A">
        <w:rPr>
          <w:rFonts w:ascii="Times New Roman" w:hAnsi="Times New Roman" w:cs="Times New Roman"/>
          <w:sz w:val="24"/>
          <w:szCs w:val="24"/>
        </w:rPr>
        <w:t>ii Na</w:t>
      </w:r>
      <w:r w:rsidR="00284EE8">
        <w:rPr>
          <w:rFonts w:ascii="Times New Roman" w:hAnsi="Times New Roman" w:cs="Times New Roman"/>
          <w:sz w:val="24"/>
          <w:szCs w:val="24"/>
        </w:rPr>
        <w:t>ț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ionale de Reglementare </w:t>
      </w:r>
      <w:r w:rsidR="00284EE8">
        <w:rPr>
          <w:rFonts w:ascii="Times New Roman" w:hAnsi="Times New Roman" w:cs="Times New Roman"/>
          <w:sz w:val="24"/>
          <w:szCs w:val="24"/>
        </w:rPr>
        <w:t>î</w:t>
      </w:r>
      <w:r w:rsidR="00284EE8" w:rsidRPr="00CA4E4A">
        <w:rPr>
          <w:rFonts w:ascii="Times New Roman" w:hAnsi="Times New Roman" w:cs="Times New Roman"/>
          <w:sz w:val="24"/>
          <w:szCs w:val="24"/>
        </w:rPr>
        <w:t>n Domeniul Energiei urm</w:t>
      </w:r>
      <w:r w:rsidR="00284EE8">
        <w:rPr>
          <w:rFonts w:ascii="Times New Roman" w:hAnsi="Times New Roman" w:cs="Times New Roman"/>
          <w:sz w:val="24"/>
          <w:szCs w:val="24"/>
        </w:rPr>
        <w:t>ă</w:t>
      </w:r>
      <w:r w:rsidR="00284EE8" w:rsidRPr="00CA4E4A">
        <w:rPr>
          <w:rFonts w:ascii="Times New Roman" w:hAnsi="Times New Roman" w:cs="Times New Roman"/>
          <w:sz w:val="24"/>
          <w:szCs w:val="24"/>
        </w:rPr>
        <w:t>resc respectarea prevederilor prezentului ordin.</w:t>
      </w:r>
    </w:p>
    <w:p w:rsidR="00284EE8" w:rsidRDefault="00607C00" w:rsidP="00FB3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XXI</w:t>
      </w:r>
      <w:r w:rsidR="00284EE8" w:rsidRPr="00DB2FFA">
        <w:rPr>
          <w:rFonts w:ascii="Times New Roman" w:hAnsi="Times New Roman" w:cs="Times New Roman"/>
          <w:b/>
          <w:sz w:val="24"/>
          <w:szCs w:val="24"/>
        </w:rPr>
        <w:t>.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 - Prezentul ordin se public</w:t>
      </w:r>
      <w:r w:rsidR="00284EE8">
        <w:rPr>
          <w:rFonts w:ascii="Times New Roman" w:hAnsi="Times New Roman" w:cs="Times New Roman"/>
          <w:sz w:val="24"/>
          <w:szCs w:val="24"/>
        </w:rPr>
        <w:t>ă</w:t>
      </w:r>
      <w:r w:rsidR="00284EE8" w:rsidRPr="00CA4E4A">
        <w:rPr>
          <w:rFonts w:ascii="Times New Roman" w:hAnsi="Times New Roman" w:cs="Times New Roman"/>
          <w:sz w:val="24"/>
          <w:szCs w:val="24"/>
        </w:rPr>
        <w:t xml:space="preserve"> </w:t>
      </w:r>
      <w:r w:rsidR="00284EE8">
        <w:rPr>
          <w:rFonts w:ascii="Times New Roman" w:hAnsi="Times New Roman" w:cs="Times New Roman"/>
          <w:sz w:val="24"/>
          <w:szCs w:val="24"/>
        </w:rPr>
        <w:t>î</w:t>
      </w:r>
      <w:r w:rsidR="00284EE8" w:rsidRPr="00CA4E4A">
        <w:rPr>
          <w:rFonts w:ascii="Times New Roman" w:hAnsi="Times New Roman" w:cs="Times New Roman"/>
          <w:sz w:val="24"/>
          <w:szCs w:val="24"/>
        </w:rPr>
        <w:t>n Monitorul Oficial al Rom</w:t>
      </w:r>
      <w:r w:rsidR="00284EE8">
        <w:rPr>
          <w:rFonts w:ascii="Times New Roman" w:hAnsi="Times New Roman" w:cs="Times New Roman"/>
          <w:sz w:val="24"/>
          <w:szCs w:val="24"/>
        </w:rPr>
        <w:t>â</w:t>
      </w:r>
      <w:r w:rsidR="00284EE8" w:rsidRPr="00CA4E4A">
        <w:rPr>
          <w:rFonts w:ascii="Times New Roman" w:hAnsi="Times New Roman" w:cs="Times New Roman"/>
          <w:sz w:val="24"/>
          <w:szCs w:val="24"/>
        </w:rPr>
        <w:t>niei, Partea I</w:t>
      </w:r>
      <w:r w:rsidR="00284EE8">
        <w:rPr>
          <w:rFonts w:ascii="Times New Roman" w:hAnsi="Times New Roman" w:cs="Times New Roman"/>
          <w:sz w:val="24"/>
          <w:szCs w:val="24"/>
        </w:rPr>
        <w:t>.</w:t>
      </w:r>
    </w:p>
    <w:p w:rsidR="00284EE8" w:rsidRDefault="00284EE8" w:rsidP="00FB3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E8" w:rsidRPr="00041F52" w:rsidRDefault="00284EE8" w:rsidP="001C2E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F52">
        <w:rPr>
          <w:rFonts w:ascii="Times New Roman" w:hAnsi="Times New Roman"/>
          <w:b/>
          <w:sz w:val="24"/>
          <w:szCs w:val="24"/>
        </w:rPr>
        <w:t>Pre</w:t>
      </w:r>
      <w:r>
        <w:rPr>
          <w:rFonts w:ascii="Times New Roman" w:hAnsi="Times New Roman"/>
          <w:b/>
          <w:sz w:val="24"/>
          <w:szCs w:val="24"/>
        </w:rPr>
        <w:t>ș</w:t>
      </w:r>
      <w:r w:rsidRPr="00041F52">
        <w:rPr>
          <w:rFonts w:ascii="Times New Roman" w:hAnsi="Times New Roman"/>
          <w:b/>
          <w:sz w:val="24"/>
          <w:szCs w:val="24"/>
        </w:rPr>
        <w:t>edinte</w:t>
      </w:r>
      <w:r w:rsidR="00E54066">
        <w:rPr>
          <w:rFonts w:ascii="Times New Roman" w:hAnsi="Times New Roman"/>
          <w:b/>
          <w:sz w:val="24"/>
          <w:szCs w:val="24"/>
        </w:rPr>
        <w:t>le</w:t>
      </w:r>
    </w:p>
    <w:p w:rsidR="00284EE8" w:rsidRPr="00041F52" w:rsidRDefault="00284EE8" w:rsidP="001C2E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F52">
        <w:rPr>
          <w:rFonts w:ascii="Times New Roman" w:hAnsi="Times New Roman"/>
          <w:b/>
          <w:sz w:val="24"/>
          <w:szCs w:val="24"/>
        </w:rPr>
        <w:t>Autorit</w:t>
      </w:r>
      <w:r>
        <w:rPr>
          <w:rFonts w:ascii="Times New Roman" w:hAnsi="Times New Roman"/>
          <w:b/>
          <w:sz w:val="24"/>
          <w:szCs w:val="24"/>
        </w:rPr>
        <w:t>ăț</w:t>
      </w:r>
      <w:r w:rsidRPr="00041F52">
        <w:rPr>
          <w:rFonts w:ascii="Times New Roman" w:hAnsi="Times New Roman"/>
          <w:b/>
          <w:sz w:val="24"/>
          <w:szCs w:val="24"/>
        </w:rPr>
        <w:t>ii Na</w:t>
      </w:r>
      <w:r>
        <w:rPr>
          <w:rFonts w:ascii="Times New Roman" w:hAnsi="Times New Roman"/>
          <w:b/>
          <w:sz w:val="24"/>
          <w:szCs w:val="24"/>
        </w:rPr>
        <w:t>ț</w:t>
      </w:r>
      <w:r w:rsidRPr="00041F52">
        <w:rPr>
          <w:rFonts w:ascii="Times New Roman" w:hAnsi="Times New Roman"/>
          <w:b/>
          <w:sz w:val="24"/>
          <w:szCs w:val="24"/>
        </w:rPr>
        <w:t xml:space="preserve">ionale de Reglementare </w:t>
      </w:r>
      <w:r>
        <w:rPr>
          <w:rFonts w:ascii="Times New Roman" w:hAnsi="Times New Roman"/>
          <w:b/>
          <w:sz w:val="24"/>
          <w:szCs w:val="24"/>
        </w:rPr>
        <w:t>î</w:t>
      </w:r>
      <w:r w:rsidRPr="00041F52">
        <w:rPr>
          <w:rFonts w:ascii="Times New Roman" w:hAnsi="Times New Roman"/>
          <w:b/>
          <w:sz w:val="24"/>
          <w:szCs w:val="24"/>
        </w:rPr>
        <w:t>n Domeniul Energiei</w:t>
      </w:r>
    </w:p>
    <w:p w:rsidR="00284EE8" w:rsidRPr="00041F52" w:rsidRDefault="00284EE8" w:rsidP="001C2E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CHIRIŢĂ</w:t>
      </w:r>
    </w:p>
    <w:p w:rsidR="00284EE8" w:rsidRPr="00736AD9" w:rsidRDefault="00284EE8" w:rsidP="00FB3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EE8" w:rsidRPr="00736AD9" w:rsidRDefault="00284EE8" w:rsidP="00FB3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D9">
        <w:rPr>
          <w:rFonts w:ascii="Times New Roman" w:hAnsi="Times New Roman" w:cs="Times New Roman"/>
          <w:sz w:val="24"/>
          <w:szCs w:val="24"/>
          <w:lang w:val="en-US"/>
        </w:rPr>
        <w:t>Director General</w:t>
      </w: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AD9">
        <w:rPr>
          <w:rFonts w:ascii="Times New Roman" w:hAnsi="Times New Roman" w:cs="Times New Roman"/>
          <w:sz w:val="24"/>
          <w:szCs w:val="24"/>
          <w:lang w:val="en-US"/>
        </w:rPr>
        <w:t xml:space="preserve">Florin </w:t>
      </w:r>
      <w:proofErr w:type="spellStart"/>
      <w:r w:rsidRPr="00736AD9">
        <w:rPr>
          <w:rFonts w:ascii="Times New Roman" w:hAnsi="Times New Roman" w:cs="Times New Roman"/>
          <w:sz w:val="24"/>
          <w:szCs w:val="24"/>
          <w:lang w:val="en-US"/>
        </w:rPr>
        <w:t>Victorel</w:t>
      </w:r>
      <w:proofErr w:type="spellEnd"/>
      <w:r w:rsidRPr="00736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D9">
        <w:rPr>
          <w:rFonts w:ascii="Times New Roman" w:hAnsi="Times New Roman" w:cs="Times New Roman"/>
          <w:sz w:val="24"/>
          <w:szCs w:val="24"/>
          <w:lang w:val="en-US"/>
        </w:rPr>
        <w:t>Rădoi</w:t>
      </w:r>
      <w:proofErr w:type="spellEnd"/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AD9">
        <w:rPr>
          <w:rFonts w:ascii="Times New Roman" w:hAnsi="Times New Roman" w:cs="Times New Roman"/>
          <w:sz w:val="24"/>
          <w:szCs w:val="24"/>
          <w:lang w:val="en-US"/>
        </w:rPr>
        <w:t>Director DLA</w:t>
      </w: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AD9">
        <w:rPr>
          <w:rFonts w:ascii="Times New Roman" w:hAnsi="Times New Roman" w:cs="Times New Roman"/>
          <w:sz w:val="24"/>
          <w:szCs w:val="24"/>
          <w:lang w:val="en-US"/>
        </w:rPr>
        <w:t>Mircea Man</w:t>
      </w: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AD9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 w:rsidRPr="00736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D9">
        <w:rPr>
          <w:rFonts w:ascii="Times New Roman" w:hAnsi="Times New Roman" w:cs="Times New Roman"/>
          <w:sz w:val="24"/>
          <w:szCs w:val="24"/>
          <w:lang w:val="en-US"/>
        </w:rPr>
        <w:t>serviciu</w:t>
      </w:r>
      <w:proofErr w:type="spellEnd"/>
      <w:r w:rsidRPr="00736AD9">
        <w:rPr>
          <w:rFonts w:ascii="Times New Roman" w:hAnsi="Times New Roman" w:cs="Times New Roman"/>
          <w:sz w:val="24"/>
          <w:szCs w:val="24"/>
          <w:lang w:val="en-US"/>
        </w:rPr>
        <w:t xml:space="preserve"> SLAEET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</w:t>
      </w:r>
      <w:proofErr w:type="spellEnd"/>
      <w:r w:rsidR="00E21E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1EB8" w:rsidRPr="00E21EB8">
        <w:rPr>
          <w:rFonts w:ascii="Times New Roman" w:hAnsi="Times New Roman" w:cs="Times New Roman"/>
          <w:sz w:val="24"/>
          <w:szCs w:val="24"/>
        </w:rPr>
        <w:t>SALGN</w:t>
      </w:r>
      <w:bookmarkStart w:id="0" w:name="_GoBack"/>
      <w:bookmarkEnd w:id="0"/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AD9">
        <w:rPr>
          <w:rFonts w:ascii="Times New Roman" w:hAnsi="Times New Roman" w:cs="Times New Roman"/>
          <w:sz w:val="24"/>
          <w:szCs w:val="24"/>
          <w:lang w:val="en-US"/>
        </w:rPr>
        <w:t>Cristina Voicu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Ecaterina Hoffmann</w:t>
      </w: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6AD9">
        <w:rPr>
          <w:rFonts w:ascii="Times New Roman" w:hAnsi="Times New Roman" w:cs="Times New Roman"/>
          <w:sz w:val="24"/>
          <w:szCs w:val="24"/>
          <w:lang w:val="en-US"/>
        </w:rPr>
        <w:t>Consilier</w:t>
      </w:r>
      <w:proofErr w:type="spellEnd"/>
      <w:r w:rsidRPr="00736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6AD9">
        <w:rPr>
          <w:rFonts w:ascii="Times New Roman" w:hAnsi="Times New Roman" w:cs="Times New Roman"/>
          <w:sz w:val="24"/>
          <w:szCs w:val="24"/>
          <w:lang w:val="en-US"/>
        </w:rPr>
        <w:t>juridic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juridic</w:t>
      </w:r>
      <w:proofErr w:type="spellEnd"/>
    </w:p>
    <w:p w:rsidR="00736AD9" w:rsidRPr="00736AD9" w:rsidRDefault="00736AD9" w:rsidP="00736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AD9">
        <w:rPr>
          <w:rFonts w:ascii="Times New Roman" w:hAnsi="Times New Roman" w:cs="Times New Roman"/>
          <w:sz w:val="24"/>
          <w:szCs w:val="24"/>
          <w:lang w:val="en-US"/>
        </w:rPr>
        <w:t>Ana-Maria Popa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450E1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Gabriela Biolan</w:t>
      </w:r>
    </w:p>
    <w:p w:rsidR="002673AB" w:rsidRDefault="002673AB" w:rsidP="00FB3DDA">
      <w:pPr>
        <w:spacing w:after="0" w:line="360" w:lineRule="auto"/>
        <w:jc w:val="both"/>
      </w:pPr>
    </w:p>
    <w:sectPr w:rsidR="002673AB" w:rsidSect="001C2E1A">
      <w:footerReference w:type="default" r:id="rId8"/>
      <w:pgSz w:w="11906" w:h="16838"/>
      <w:pgMar w:top="900" w:right="1022" w:bottom="45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91" w:rsidRDefault="00171291">
      <w:pPr>
        <w:spacing w:after="0" w:line="240" w:lineRule="auto"/>
      </w:pPr>
      <w:r>
        <w:separator/>
      </w:r>
    </w:p>
  </w:endnote>
  <w:endnote w:type="continuationSeparator" w:id="0">
    <w:p w:rsidR="00171291" w:rsidRDefault="0017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5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705" w:rsidRDefault="008C17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EB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C1705" w:rsidRDefault="008C17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91" w:rsidRDefault="00171291">
      <w:pPr>
        <w:spacing w:after="0" w:line="240" w:lineRule="auto"/>
      </w:pPr>
      <w:r>
        <w:separator/>
      </w:r>
    </w:p>
  </w:footnote>
  <w:footnote w:type="continuationSeparator" w:id="0">
    <w:p w:rsidR="00171291" w:rsidRDefault="0017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B7C"/>
    <w:multiLevelType w:val="hybridMultilevel"/>
    <w:tmpl w:val="7420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E64"/>
    <w:multiLevelType w:val="hybridMultilevel"/>
    <w:tmpl w:val="BAFAA29E"/>
    <w:lvl w:ilvl="0" w:tplc="DAC0A6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0B1FE4"/>
    <w:multiLevelType w:val="hybridMultilevel"/>
    <w:tmpl w:val="317A9FF2"/>
    <w:lvl w:ilvl="0" w:tplc="D3B43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3" w15:restartNumberingAfterBreak="0">
    <w:nsid w:val="1CB02FD2"/>
    <w:multiLevelType w:val="hybridMultilevel"/>
    <w:tmpl w:val="A46A1EF4"/>
    <w:lvl w:ilvl="0" w:tplc="66FE91E6">
      <w:start w:val="1"/>
      <w:numFmt w:val="decimal"/>
      <w:lvlText w:val="(%1)"/>
      <w:lvlJc w:val="left"/>
      <w:pPr>
        <w:ind w:left="1260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0784D36"/>
    <w:multiLevelType w:val="hybridMultilevel"/>
    <w:tmpl w:val="C868D268"/>
    <w:lvl w:ilvl="0" w:tplc="65A4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80466"/>
    <w:multiLevelType w:val="hybridMultilevel"/>
    <w:tmpl w:val="A46A1EF4"/>
    <w:lvl w:ilvl="0" w:tplc="66FE91E6">
      <w:start w:val="1"/>
      <w:numFmt w:val="decimal"/>
      <w:lvlText w:val="(%1)"/>
      <w:lvlJc w:val="left"/>
      <w:pPr>
        <w:ind w:left="1260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EE237A"/>
    <w:multiLevelType w:val="hybridMultilevel"/>
    <w:tmpl w:val="103E9EFA"/>
    <w:lvl w:ilvl="0" w:tplc="09E863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37387"/>
    <w:multiLevelType w:val="hybridMultilevel"/>
    <w:tmpl w:val="BC409962"/>
    <w:lvl w:ilvl="0" w:tplc="CFFED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93203"/>
    <w:multiLevelType w:val="hybridMultilevel"/>
    <w:tmpl w:val="F2E030D0"/>
    <w:lvl w:ilvl="0" w:tplc="AE883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D62FBA"/>
    <w:multiLevelType w:val="hybridMultilevel"/>
    <w:tmpl w:val="C868D268"/>
    <w:lvl w:ilvl="0" w:tplc="65A4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E4B2A"/>
    <w:multiLevelType w:val="hybridMultilevel"/>
    <w:tmpl w:val="57CA758C"/>
    <w:lvl w:ilvl="0" w:tplc="4B3242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A46C9"/>
    <w:multiLevelType w:val="hybridMultilevel"/>
    <w:tmpl w:val="B672D69E"/>
    <w:lvl w:ilvl="0" w:tplc="0E008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F72B9C"/>
    <w:multiLevelType w:val="hybridMultilevel"/>
    <w:tmpl w:val="B49EA8AA"/>
    <w:lvl w:ilvl="0" w:tplc="3BF2FC4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766A0E72"/>
    <w:multiLevelType w:val="hybridMultilevel"/>
    <w:tmpl w:val="964C6B8A"/>
    <w:lvl w:ilvl="0" w:tplc="0D746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E8"/>
    <w:rsid w:val="000104FD"/>
    <w:rsid w:val="000D670F"/>
    <w:rsid w:val="000E4DAD"/>
    <w:rsid w:val="000F3238"/>
    <w:rsid w:val="00171291"/>
    <w:rsid w:val="001717FE"/>
    <w:rsid w:val="001862CF"/>
    <w:rsid w:val="001A6FA8"/>
    <w:rsid w:val="001C2E1A"/>
    <w:rsid w:val="002673AB"/>
    <w:rsid w:val="00284EE8"/>
    <w:rsid w:val="00292E24"/>
    <w:rsid w:val="00293EF0"/>
    <w:rsid w:val="002B0891"/>
    <w:rsid w:val="002D7AEC"/>
    <w:rsid w:val="002E7F79"/>
    <w:rsid w:val="003431FD"/>
    <w:rsid w:val="00350681"/>
    <w:rsid w:val="003531E9"/>
    <w:rsid w:val="00356568"/>
    <w:rsid w:val="00375C1C"/>
    <w:rsid w:val="00403D7D"/>
    <w:rsid w:val="00450E15"/>
    <w:rsid w:val="004735C0"/>
    <w:rsid w:val="00475F61"/>
    <w:rsid w:val="004B6829"/>
    <w:rsid w:val="005036FF"/>
    <w:rsid w:val="00522052"/>
    <w:rsid w:val="00526A77"/>
    <w:rsid w:val="00533A26"/>
    <w:rsid w:val="0056042F"/>
    <w:rsid w:val="00562C59"/>
    <w:rsid w:val="005D1021"/>
    <w:rsid w:val="005D7A5F"/>
    <w:rsid w:val="005F0B9B"/>
    <w:rsid w:val="005F2896"/>
    <w:rsid w:val="00607C00"/>
    <w:rsid w:val="00635F7A"/>
    <w:rsid w:val="00637C39"/>
    <w:rsid w:val="00647CD0"/>
    <w:rsid w:val="00657D87"/>
    <w:rsid w:val="00660199"/>
    <w:rsid w:val="00667E13"/>
    <w:rsid w:val="007177BF"/>
    <w:rsid w:val="007348CD"/>
    <w:rsid w:val="00736AD9"/>
    <w:rsid w:val="007777A9"/>
    <w:rsid w:val="007D62FD"/>
    <w:rsid w:val="007E6484"/>
    <w:rsid w:val="007F23BA"/>
    <w:rsid w:val="00881C75"/>
    <w:rsid w:val="008A7560"/>
    <w:rsid w:val="008B0D69"/>
    <w:rsid w:val="008B4E6D"/>
    <w:rsid w:val="008C1705"/>
    <w:rsid w:val="008D735A"/>
    <w:rsid w:val="00923D5F"/>
    <w:rsid w:val="00934B63"/>
    <w:rsid w:val="00A5648D"/>
    <w:rsid w:val="00A60CC5"/>
    <w:rsid w:val="00AA51EA"/>
    <w:rsid w:val="00B75635"/>
    <w:rsid w:val="00B813E8"/>
    <w:rsid w:val="00B91529"/>
    <w:rsid w:val="00B97773"/>
    <w:rsid w:val="00BA4928"/>
    <w:rsid w:val="00BF57E5"/>
    <w:rsid w:val="00C06EA4"/>
    <w:rsid w:val="00C10926"/>
    <w:rsid w:val="00C43285"/>
    <w:rsid w:val="00C478CB"/>
    <w:rsid w:val="00C55CFA"/>
    <w:rsid w:val="00C71B71"/>
    <w:rsid w:val="00CC61A1"/>
    <w:rsid w:val="00CE52A3"/>
    <w:rsid w:val="00D47E61"/>
    <w:rsid w:val="00D9226F"/>
    <w:rsid w:val="00D943E3"/>
    <w:rsid w:val="00DB2FFA"/>
    <w:rsid w:val="00E21EB8"/>
    <w:rsid w:val="00E54066"/>
    <w:rsid w:val="00E6742A"/>
    <w:rsid w:val="00EB7BE1"/>
    <w:rsid w:val="00EC6B33"/>
    <w:rsid w:val="00F92FF0"/>
    <w:rsid w:val="00FB3DDA"/>
    <w:rsid w:val="00FC51AF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379A-3C34-42A7-8FEE-B2736B0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E8"/>
    <w:pPr>
      <w:spacing w:after="160" w:line="259" w:lineRule="auto"/>
    </w:pPr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EE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84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E8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E8"/>
    <w:rPr>
      <w:rFonts w:ascii="Tahoma" w:eastAsia="Calibri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84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EE8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EE8"/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7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A9"/>
    <w:rPr>
      <w:rFonts w:ascii="Calibri" w:eastAsia="Calibri" w:hAnsi="Calibri" w:cs="Calibri"/>
      <w:lang w:val="ro-RO"/>
    </w:rPr>
  </w:style>
  <w:style w:type="character" w:customStyle="1" w:styleId="slitttl1">
    <w:name w:val="s_lit_ttl1"/>
    <w:basedOn w:val="DefaultParagraphFont"/>
    <w:rsid w:val="005036F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5036F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5036F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5036F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5036FF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BodyText">
    <w:name w:val="Body Text"/>
    <w:basedOn w:val="Normal"/>
    <w:link w:val="BodyTextChar"/>
    <w:rsid w:val="001717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717FE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Italic">
    <w:name w:val="Normal +Italic"/>
    <w:basedOn w:val="Normal"/>
    <w:rsid w:val="001717F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FCD2-0A46-4842-87EB-B7479DDB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5352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2019-08-07T08:44:00Z</cp:lastPrinted>
  <dcterms:created xsi:type="dcterms:W3CDTF">2019-09-12T12:31:00Z</dcterms:created>
  <dcterms:modified xsi:type="dcterms:W3CDTF">2019-09-12T12:34:00Z</dcterms:modified>
</cp:coreProperties>
</file>